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899" w:rsidRPr="00C04433" w:rsidRDefault="00C04433" w:rsidP="00C04433">
      <w:pPr>
        <w:pStyle w:val="BodyText"/>
        <w:rPr>
          <w:i/>
          <w:color w:val="0000CC"/>
          <w:sz w:val="24"/>
          <w:szCs w:val="28"/>
        </w:rPr>
      </w:pPr>
      <w:bookmarkStart w:id="0" w:name="_GoBack"/>
      <w:bookmarkEnd w:id="0"/>
      <w:r w:rsidRPr="00C04433">
        <w:rPr>
          <w:i/>
          <w:color w:val="0000CC"/>
          <w:sz w:val="24"/>
          <w:szCs w:val="28"/>
        </w:rPr>
        <w:t>Approved by AC-ISE on March 14, 2013</w:t>
      </w:r>
      <w:r w:rsidRPr="00C04433">
        <w:rPr>
          <w:i/>
          <w:color w:val="0000CC"/>
          <w:sz w:val="24"/>
          <w:szCs w:val="28"/>
          <w:bdr w:val="single" w:sz="4" w:space="0" w:color="auto"/>
        </w:rPr>
        <w:t xml:space="preserve">     </w:t>
      </w:r>
    </w:p>
    <w:p w:rsidR="00992899" w:rsidRPr="00992899" w:rsidRDefault="00992899" w:rsidP="00992899">
      <w:pPr>
        <w:pStyle w:val="BodyText"/>
        <w:jc w:val="left"/>
        <w:rPr>
          <w:color w:val="FF0000"/>
          <w:sz w:val="24"/>
          <w:szCs w:val="28"/>
        </w:rPr>
      </w:pPr>
    </w:p>
    <w:p w:rsidR="00D15A98" w:rsidRPr="002B59B9" w:rsidRDefault="007156FE" w:rsidP="000840ED">
      <w:pPr>
        <w:pStyle w:val="BodyText"/>
        <w:rPr>
          <w:szCs w:val="28"/>
        </w:rPr>
      </w:pPr>
      <w:r w:rsidRPr="002B59B9">
        <w:rPr>
          <w:szCs w:val="28"/>
        </w:rPr>
        <w:t>National Science Foundation</w:t>
      </w:r>
    </w:p>
    <w:p w:rsidR="00D15A98" w:rsidRPr="002B59B9" w:rsidRDefault="007156FE" w:rsidP="000840ED">
      <w:pPr>
        <w:pStyle w:val="BodyText"/>
        <w:rPr>
          <w:szCs w:val="28"/>
        </w:rPr>
      </w:pPr>
      <w:r w:rsidRPr="002B59B9">
        <w:rPr>
          <w:szCs w:val="28"/>
        </w:rPr>
        <w:t>Advisory Committee for International Science and Engineering</w:t>
      </w:r>
    </w:p>
    <w:p w:rsidR="00D15A98" w:rsidRPr="002B59B9" w:rsidRDefault="00D15A98" w:rsidP="000840ED">
      <w:pPr>
        <w:pStyle w:val="Heading1"/>
        <w:rPr>
          <w:sz w:val="28"/>
          <w:szCs w:val="28"/>
        </w:rPr>
      </w:pPr>
    </w:p>
    <w:p w:rsidR="00D15A98" w:rsidRDefault="007156FE" w:rsidP="000840ED">
      <w:pPr>
        <w:pStyle w:val="Heading1"/>
        <w:rPr>
          <w:b/>
          <w:sz w:val="28"/>
          <w:szCs w:val="28"/>
          <w:u w:val="single"/>
        </w:rPr>
      </w:pPr>
      <w:r w:rsidRPr="00602C91">
        <w:rPr>
          <w:b/>
          <w:sz w:val="28"/>
          <w:szCs w:val="28"/>
          <w:u w:val="single"/>
        </w:rPr>
        <w:t>MEETING MINUTES</w:t>
      </w:r>
    </w:p>
    <w:p w:rsidR="00FF247A" w:rsidRPr="002B59B9" w:rsidRDefault="0031524F" w:rsidP="00FF247A">
      <w:pPr>
        <w:pStyle w:val="Heading1"/>
        <w:rPr>
          <w:sz w:val="28"/>
          <w:szCs w:val="28"/>
        </w:rPr>
      </w:pPr>
      <w:r>
        <w:rPr>
          <w:sz w:val="28"/>
          <w:szCs w:val="28"/>
        </w:rPr>
        <w:t>October 25 and 26</w:t>
      </w:r>
      <w:r w:rsidR="00FF247A">
        <w:rPr>
          <w:sz w:val="28"/>
          <w:szCs w:val="28"/>
        </w:rPr>
        <w:t>, 2012</w:t>
      </w:r>
    </w:p>
    <w:p w:rsidR="00FF247A" w:rsidRPr="00FF247A" w:rsidRDefault="00FF247A" w:rsidP="00FF247A"/>
    <w:p w:rsidR="00D15A98" w:rsidRPr="007B1CB5" w:rsidRDefault="00D15A98" w:rsidP="000840ED">
      <w:pPr>
        <w:rPr>
          <w:b/>
          <w:color w:val="000000" w:themeColor="text1"/>
          <w:u w:val="single"/>
        </w:rPr>
      </w:pPr>
    </w:p>
    <w:p w:rsidR="007156FE" w:rsidRPr="007B1CB5" w:rsidRDefault="007156FE" w:rsidP="000840ED">
      <w:pPr>
        <w:rPr>
          <w:bCs/>
          <w:color w:val="000000" w:themeColor="text1"/>
          <w:u w:val="single"/>
        </w:rPr>
      </w:pPr>
      <w:r w:rsidRPr="007B1CB5">
        <w:rPr>
          <w:bCs/>
          <w:color w:val="000000" w:themeColor="text1"/>
          <w:u w:val="single"/>
        </w:rPr>
        <w:t>Members Present:</w:t>
      </w:r>
    </w:p>
    <w:p w:rsidR="000116D8" w:rsidRPr="007B1CB5" w:rsidRDefault="000116D8" w:rsidP="000840ED">
      <w:pPr>
        <w:rPr>
          <w:bCs/>
          <w:color w:val="000000" w:themeColor="text1"/>
          <w:u w:val="single"/>
        </w:rPr>
      </w:pPr>
      <w:r w:rsidRPr="007B1CB5">
        <w:rPr>
          <w:bCs/>
          <w:color w:val="000000" w:themeColor="text1"/>
        </w:rPr>
        <w:t>Saifur Rahman</w:t>
      </w:r>
      <w:r w:rsidRPr="007B1CB5">
        <w:rPr>
          <w:color w:val="000000" w:themeColor="text1"/>
        </w:rPr>
        <w:t>, Chair AC-ISE</w:t>
      </w:r>
    </w:p>
    <w:p w:rsidR="000116D8" w:rsidRPr="007B1CB5" w:rsidRDefault="000116D8" w:rsidP="000840ED">
      <w:pPr>
        <w:rPr>
          <w:bCs/>
          <w:color w:val="000000" w:themeColor="text1"/>
        </w:rPr>
      </w:pPr>
      <w:r w:rsidRPr="007B1CB5">
        <w:rPr>
          <w:bCs/>
          <w:color w:val="000000" w:themeColor="text1"/>
        </w:rPr>
        <w:t>Peter Arzberger</w:t>
      </w:r>
    </w:p>
    <w:p w:rsidR="0031524F" w:rsidRDefault="0031524F" w:rsidP="000840ED">
      <w:pPr>
        <w:rPr>
          <w:bCs/>
          <w:color w:val="000000" w:themeColor="text1"/>
        </w:rPr>
      </w:pPr>
      <w:r>
        <w:rPr>
          <w:bCs/>
          <w:color w:val="000000" w:themeColor="text1"/>
        </w:rPr>
        <w:t>Vicki Colvin</w:t>
      </w:r>
    </w:p>
    <w:p w:rsidR="0031524F" w:rsidRDefault="0031524F" w:rsidP="000840ED">
      <w:pPr>
        <w:rPr>
          <w:bCs/>
          <w:color w:val="000000" w:themeColor="text1"/>
        </w:rPr>
      </w:pPr>
      <w:r>
        <w:rPr>
          <w:bCs/>
          <w:color w:val="000000" w:themeColor="text1"/>
        </w:rPr>
        <w:t>Jean-Pierre Ezin</w:t>
      </w:r>
    </w:p>
    <w:p w:rsidR="008E1EDD" w:rsidRPr="007B1CB5" w:rsidRDefault="008E1EDD" w:rsidP="000840ED">
      <w:pPr>
        <w:rPr>
          <w:bCs/>
          <w:color w:val="000000" w:themeColor="text1"/>
          <w:u w:val="single"/>
        </w:rPr>
      </w:pPr>
      <w:r w:rsidRPr="007B1CB5">
        <w:rPr>
          <w:bCs/>
          <w:color w:val="000000" w:themeColor="text1"/>
        </w:rPr>
        <w:t>Susan McCouch</w:t>
      </w:r>
      <w:r w:rsidR="0031524F">
        <w:rPr>
          <w:bCs/>
          <w:color w:val="000000" w:themeColor="text1"/>
        </w:rPr>
        <w:t xml:space="preserve"> (October 25 only)</w:t>
      </w:r>
    </w:p>
    <w:p w:rsidR="008E1EDD" w:rsidRPr="007B1CB5" w:rsidRDefault="000116D8" w:rsidP="000840ED">
      <w:pPr>
        <w:rPr>
          <w:bCs/>
          <w:color w:val="000000" w:themeColor="text1"/>
        </w:rPr>
      </w:pPr>
      <w:r w:rsidRPr="007B1CB5">
        <w:rPr>
          <w:bCs/>
          <w:color w:val="000000" w:themeColor="text1"/>
        </w:rPr>
        <w:t xml:space="preserve">George Middendorf, CEOSE Liaison </w:t>
      </w:r>
    </w:p>
    <w:p w:rsidR="000116D8" w:rsidRPr="007B1CB5" w:rsidRDefault="00FA3BCA" w:rsidP="000840ED">
      <w:pPr>
        <w:rPr>
          <w:bCs/>
          <w:color w:val="000000" w:themeColor="text1"/>
          <w:lang w:val="pt-PT"/>
        </w:rPr>
      </w:pPr>
      <w:r w:rsidRPr="007B1CB5">
        <w:rPr>
          <w:bCs/>
          <w:color w:val="000000" w:themeColor="text1"/>
          <w:lang w:val="pt-PT"/>
        </w:rPr>
        <w:t>Roddam Narasimha</w:t>
      </w:r>
      <w:r w:rsidR="0031524F">
        <w:rPr>
          <w:bCs/>
          <w:color w:val="000000" w:themeColor="text1"/>
          <w:lang w:val="pt-PT"/>
        </w:rPr>
        <w:t xml:space="preserve"> (by teleconference for morning sessions)</w:t>
      </w:r>
    </w:p>
    <w:p w:rsidR="000116D8" w:rsidRPr="007B1CB5" w:rsidRDefault="00FA3BCA" w:rsidP="000840ED">
      <w:pPr>
        <w:rPr>
          <w:bCs/>
          <w:color w:val="000000" w:themeColor="text1"/>
          <w:lang w:val="pt-PT"/>
        </w:rPr>
      </w:pPr>
      <w:r w:rsidRPr="007B1CB5">
        <w:rPr>
          <w:bCs/>
          <w:color w:val="000000" w:themeColor="text1"/>
          <w:lang w:val="pt-PT"/>
        </w:rPr>
        <w:t>Jeanne L. Narum</w:t>
      </w:r>
    </w:p>
    <w:p w:rsidR="000116D8" w:rsidRPr="007B1CB5" w:rsidRDefault="00FA3BCA" w:rsidP="000840ED">
      <w:pPr>
        <w:rPr>
          <w:bCs/>
          <w:color w:val="000000" w:themeColor="text1"/>
          <w:lang w:val="pt-PT"/>
        </w:rPr>
      </w:pPr>
      <w:r w:rsidRPr="007B1CB5">
        <w:rPr>
          <w:bCs/>
          <w:color w:val="000000" w:themeColor="text1"/>
          <w:lang w:val="pt-PT"/>
        </w:rPr>
        <w:t>Maresi Nerad</w:t>
      </w:r>
    </w:p>
    <w:p w:rsidR="000116D8" w:rsidRPr="007B1CB5" w:rsidRDefault="000116D8" w:rsidP="000840ED">
      <w:pPr>
        <w:rPr>
          <w:bCs/>
          <w:color w:val="000000" w:themeColor="text1"/>
        </w:rPr>
      </w:pPr>
      <w:r w:rsidRPr="007B1CB5">
        <w:rPr>
          <w:bCs/>
          <w:color w:val="000000" w:themeColor="text1"/>
        </w:rPr>
        <w:t>Efrain O'Neill-Carrillo</w:t>
      </w:r>
    </w:p>
    <w:p w:rsidR="000116D8" w:rsidRPr="007B1CB5" w:rsidRDefault="000116D8" w:rsidP="000840ED">
      <w:pPr>
        <w:rPr>
          <w:bCs/>
          <w:color w:val="000000" w:themeColor="text1"/>
        </w:rPr>
      </w:pPr>
    </w:p>
    <w:p w:rsidR="00E75994" w:rsidRPr="007B1CB5" w:rsidRDefault="007156FE" w:rsidP="000840ED">
      <w:pPr>
        <w:rPr>
          <w:bCs/>
          <w:color w:val="000000" w:themeColor="text1"/>
        </w:rPr>
      </w:pPr>
      <w:r w:rsidRPr="007B1CB5">
        <w:rPr>
          <w:bCs/>
          <w:color w:val="000000" w:themeColor="text1"/>
        </w:rPr>
        <w:t>[A list of Advisory Committee Member</w:t>
      </w:r>
      <w:r w:rsidR="000116D8" w:rsidRPr="007B1CB5">
        <w:rPr>
          <w:bCs/>
          <w:color w:val="000000" w:themeColor="text1"/>
        </w:rPr>
        <w:t>s’</w:t>
      </w:r>
      <w:r w:rsidRPr="007B1CB5">
        <w:rPr>
          <w:bCs/>
          <w:color w:val="000000" w:themeColor="text1"/>
        </w:rPr>
        <w:t xml:space="preserve"> affiliations</w:t>
      </w:r>
      <w:r w:rsidR="002A3B98">
        <w:rPr>
          <w:bCs/>
          <w:color w:val="000000" w:themeColor="text1"/>
        </w:rPr>
        <w:t xml:space="preserve"> and dates of service</w:t>
      </w:r>
      <w:r w:rsidRPr="007B1CB5">
        <w:rPr>
          <w:bCs/>
          <w:color w:val="000000" w:themeColor="text1"/>
        </w:rPr>
        <w:t xml:space="preserve"> is attached.]</w:t>
      </w:r>
    </w:p>
    <w:p w:rsidR="00E75994" w:rsidRPr="0031524F" w:rsidRDefault="00E75994" w:rsidP="000840ED">
      <w:pPr>
        <w:outlineLvl w:val="0"/>
        <w:rPr>
          <w:b/>
          <w:color w:val="FF0000"/>
          <w:u w:val="single"/>
        </w:rPr>
      </w:pPr>
    </w:p>
    <w:p w:rsidR="00E75994" w:rsidRPr="0031524F" w:rsidRDefault="007156FE" w:rsidP="000840ED">
      <w:pPr>
        <w:rPr>
          <w:color w:val="000000" w:themeColor="text1"/>
        </w:rPr>
      </w:pPr>
      <w:r w:rsidRPr="0031524F">
        <w:rPr>
          <w:color w:val="000000" w:themeColor="text1"/>
        </w:rPr>
        <w:t xml:space="preserve">The </w:t>
      </w:r>
      <w:r w:rsidR="0031524F" w:rsidRPr="0031524F">
        <w:rPr>
          <w:color w:val="000000" w:themeColor="text1"/>
        </w:rPr>
        <w:t xml:space="preserve">National Science Foundation </w:t>
      </w:r>
      <w:r w:rsidRPr="0031524F">
        <w:rPr>
          <w:color w:val="000000" w:themeColor="text1"/>
        </w:rPr>
        <w:t xml:space="preserve">Advisory Committee for International Science and Engineering (AC-ISE) met </w:t>
      </w:r>
      <w:r w:rsidR="0031524F" w:rsidRPr="0031524F">
        <w:rPr>
          <w:color w:val="000000" w:themeColor="text1"/>
        </w:rPr>
        <w:t>at the Hilton Arlington Hotel</w:t>
      </w:r>
      <w:r w:rsidR="0014094F">
        <w:rPr>
          <w:color w:val="000000" w:themeColor="text1"/>
        </w:rPr>
        <w:t>, next door to NSF,</w:t>
      </w:r>
      <w:r w:rsidR="0031524F" w:rsidRPr="0031524F">
        <w:rPr>
          <w:color w:val="000000" w:themeColor="text1"/>
        </w:rPr>
        <w:t xml:space="preserve"> </w:t>
      </w:r>
      <w:r w:rsidR="008E1EDD" w:rsidRPr="0031524F">
        <w:rPr>
          <w:color w:val="000000" w:themeColor="text1"/>
        </w:rPr>
        <w:t xml:space="preserve">on </w:t>
      </w:r>
      <w:r w:rsidR="0031524F" w:rsidRPr="0031524F">
        <w:rPr>
          <w:color w:val="000000" w:themeColor="text1"/>
        </w:rPr>
        <w:t xml:space="preserve">October 25 and 26, 2012. </w:t>
      </w:r>
      <w:r w:rsidR="008E1EDD" w:rsidRPr="0031524F">
        <w:rPr>
          <w:color w:val="000000" w:themeColor="text1"/>
        </w:rPr>
        <w:t xml:space="preserve">The public was welcome to observe </w:t>
      </w:r>
      <w:r w:rsidR="00A05BD8" w:rsidRPr="0031524F">
        <w:rPr>
          <w:color w:val="000000" w:themeColor="text1"/>
        </w:rPr>
        <w:t>the proceedings</w:t>
      </w:r>
      <w:r w:rsidR="0031524F" w:rsidRPr="0031524F">
        <w:rPr>
          <w:color w:val="000000" w:themeColor="text1"/>
        </w:rPr>
        <w:t xml:space="preserve">.  </w:t>
      </w:r>
      <w:r w:rsidR="00860C47" w:rsidRPr="0031524F">
        <w:rPr>
          <w:color w:val="000000" w:themeColor="text1"/>
        </w:rPr>
        <w:t>The meeting agenda is attached</w:t>
      </w:r>
      <w:r w:rsidR="00CF25A1" w:rsidRPr="0031524F">
        <w:rPr>
          <w:color w:val="000000" w:themeColor="text1"/>
        </w:rPr>
        <w:t xml:space="preserve">; headings in the </w:t>
      </w:r>
      <w:r w:rsidR="00CF312E" w:rsidRPr="0031524F">
        <w:rPr>
          <w:color w:val="000000" w:themeColor="text1"/>
        </w:rPr>
        <w:t xml:space="preserve">following </w:t>
      </w:r>
      <w:r w:rsidR="00CF25A1" w:rsidRPr="0031524F">
        <w:rPr>
          <w:color w:val="000000" w:themeColor="text1"/>
        </w:rPr>
        <w:t>minutes reflect agenda items</w:t>
      </w:r>
      <w:r w:rsidR="00860C47" w:rsidRPr="0031524F">
        <w:rPr>
          <w:color w:val="000000" w:themeColor="text1"/>
        </w:rPr>
        <w:t>.</w:t>
      </w:r>
    </w:p>
    <w:p w:rsidR="008D2FE1" w:rsidRDefault="008D2FE1" w:rsidP="008D2FE1">
      <w:pPr>
        <w:rPr>
          <w:b/>
          <w:color w:val="000000" w:themeColor="text1"/>
        </w:rPr>
      </w:pPr>
    </w:p>
    <w:p w:rsidR="00026C0B" w:rsidRPr="0014094F" w:rsidRDefault="00026C0B" w:rsidP="00026C0B">
      <w:pPr>
        <w:jc w:val="center"/>
        <w:rPr>
          <w:b/>
          <w:color w:val="000000" w:themeColor="text1"/>
          <w:sz w:val="28"/>
        </w:rPr>
      </w:pPr>
      <w:r w:rsidRPr="0014094F">
        <w:rPr>
          <w:b/>
          <w:color w:val="000000" w:themeColor="text1"/>
          <w:sz w:val="28"/>
        </w:rPr>
        <w:t>Thursday October 25, 2012</w:t>
      </w:r>
    </w:p>
    <w:p w:rsidR="00026C0B" w:rsidRPr="0031524F" w:rsidRDefault="00026C0B" w:rsidP="00026C0B">
      <w:pPr>
        <w:jc w:val="center"/>
        <w:rPr>
          <w:b/>
          <w:color w:val="000000" w:themeColor="text1"/>
        </w:rPr>
      </w:pPr>
    </w:p>
    <w:p w:rsidR="00C3244A" w:rsidRPr="0031524F" w:rsidRDefault="0031524F" w:rsidP="00CF25A1">
      <w:pPr>
        <w:rPr>
          <w:color w:val="000000" w:themeColor="text1"/>
          <w:u w:val="single"/>
        </w:rPr>
      </w:pPr>
      <w:r w:rsidRPr="0031524F">
        <w:rPr>
          <w:color w:val="000000" w:themeColor="text1"/>
          <w:u w:val="single"/>
        </w:rPr>
        <w:t>Welcome, Review of Meeting Agenda and Objectives, Approval of Minutes, and Housekeeping</w:t>
      </w:r>
    </w:p>
    <w:p w:rsidR="00CF25A1" w:rsidRPr="00B75777" w:rsidRDefault="00CF25A1" w:rsidP="008D2FE1">
      <w:pPr>
        <w:rPr>
          <w:color w:val="000000" w:themeColor="text1"/>
        </w:rPr>
      </w:pPr>
    </w:p>
    <w:p w:rsidR="0014094F" w:rsidRDefault="0031524F" w:rsidP="008D2FE1">
      <w:pPr>
        <w:rPr>
          <w:color w:val="000000" w:themeColor="text1"/>
        </w:rPr>
      </w:pPr>
      <w:r w:rsidRPr="00B75777">
        <w:rPr>
          <w:color w:val="000000" w:themeColor="text1"/>
        </w:rPr>
        <w:t xml:space="preserve">Dr. </w:t>
      </w:r>
      <w:r w:rsidRPr="00B75777">
        <w:rPr>
          <w:b/>
          <w:color w:val="000000" w:themeColor="text1"/>
        </w:rPr>
        <w:t xml:space="preserve">David </w:t>
      </w:r>
      <w:r w:rsidRPr="00ED05A2">
        <w:rPr>
          <w:b/>
          <w:color w:val="000000" w:themeColor="text1"/>
        </w:rPr>
        <w:t>Stonner</w:t>
      </w:r>
      <w:r w:rsidRPr="00ED05A2">
        <w:rPr>
          <w:color w:val="000000" w:themeColor="text1"/>
        </w:rPr>
        <w:t xml:space="preserve">, Deputy Director, Office of International and Integrative Activities, </w:t>
      </w:r>
      <w:r w:rsidRPr="00B75777">
        <w:rPr>
          <w:color w:val="000000" w:themeColor="text1"/>
        </w:rPr>
        <w:t>welcomed AC</w:t>
      </w:r>
      <w:r w:rsidR="00B75777" w:rsidRPr="00B75777">
        <w:rPr>
          <w:color w:val="000000" w:themeColor="text1"/>
        </w:rPr>
        <w:t>-ISE</w:t>
      </w:r>
      <w:r w:rsidRPr="00B75777">
        <w:rPr>
          <w:color w:val="000000" w:themeColor="text1"/>
        </w:rPr>
        <w:t xml:space="preserve"> members, NSF staff and </w:t>
      </w:r>
      <w:r w:rsidR="00B75777" w:rsidRPr="00B75777">
        <w:rPr>
          <w:color w:val="000000" w:themeColor="text1"/>
        </w:rPr>
        <w:t xml:space="preserve">the public.  </w:t>
      </w:r>
      <w:r w:rsidR="0014094F">
        <w:rPr>
          <w:color w:val="000000" w:themeColor="text1"/>
        </w:rPr>
        <w:t>He noted that the following AC-ISE members were not able to attend the meeting: Howard Alper, Mahlon Kennicutt, Steven McLaughlin, and Anne Petersen.  Roddam Narasimha joined the meeting by teleconference during the two morning sessions.</w:t>
      </w:r>
    </w:p>
    <w:p w:rsidR="0014094F" w:rsidRDefault="0014094F" w:rsidP="008D2FE1">
      <w:pPr>
        <w:rPr>
          <w:color w:val="000000" w:themeColor="text1"/>
        </w:rPr>
      </w:pPr>
    </w:p>
    <w:p w:rsidR="00026C0B" w:rsidRDefault="008D2FE1" w:rsidP="008D2FE1">
      <w:pPr>
        <w:rPr>
          <w:color w:val="000000" w:themeColor="text1"/>
        </w:rPr>
      </w:pPr>
      <w:r w:rsidRPr="00B75777">
        <w:rPr>
          <w:color w:val="000000" w:themeColor="text1"/>
        </w:rPr>
        <w:t xml:space="preserve">Dr. </w:t>
      </w:r>
      <w:r w:rsidRPr="00B75777">
        <w:rPr>
          <w:b/>
          <w:color w:val="000000" w:themeColor="text1"/>
        </w:rPr>
        <w:t>Saifur Rahman</w:t>
      </w:r>
      <w:r w:rsidRPr="00B75777">
        <w:rPr>
          <w:color w:val="000000" w:themeColor="text1"/>
        </w:rPr>
        <w:t xml:space="preserve">, Chair, AC-ISE, </w:t>
      </w:r>
      <w:r w:rsidR="00B75777" w:rsidRPr="00B75777">
        <w:rPr>
          <w:color w:val="000000" w:themeColor="text1"/>
        </w:rPr>
        <w:t>invited comments on the AC-ISE video-meeting held on June 11, 2012.  Member comment</w:t>
      </w:r>
      <w:r w:rsidR="000206A5">
        <w:rPr>
          <w:color w:val="000000" w:themeColor="text1"/>
        </w:rPr>
        <w:t>ed that</w:t>
      </w:r>
      <w:r w:rsidR="00B75777" w:rsidRPr="00B75777">
        <w:rPr>
          <w:color w:val="000000" w:themeColor="text1"/>
        </w:rPr>
        <w:t xml:space="preserve"> </w:t>
      </w:r>
      <w:r w:rsidR="000206A5">
        <w:rPr>
          <w:color w:val="000000" w:themeColor="text1"/>
        </w:rPr>
        <w:t>video-meetings are an efficient opportunity to continue momentum from face-meetings (</w:t>
      </w:r>
      <w:r w:rsidR="00B578DA">
        <w:rPr>
          <w:color w:val="000000" w:themeColor="text1"/>
        </w:rPr>
        <w:t xml:space="preserve">also </w:t>
      </w:r>
      <w:r w:rsidR="000206A5">
        <w:rPr>
          <w:color w:val="000000" w:themeColor="text1"/>
        </w:rPr>
        <w:t>possibly through subgroup</w:t>
      </w:r>
      <w:r w:rsidR="00B578DA">
        <w:rPr>
          <w:color w:val="000000" w:themeColor="text1"/>
        </w:rPr>
        <w:t xml:space="preserve"> arrangement</w:t>
      </w:r>
      <w:r w:rsidR="000206A5">
        <w:rPr>
          <w:color w:val="000000" w:themeColor="text1"/>
        </w:rPr>
        <w:t>s), and to reduce costs</w:t>
      </w:r>
      <w:r w:rsidR="00942DF9">
        <w:rPr>
          <w:color w:val="000000" w:themeColor="text1"/>
        </w:rPr>
        <w:t xml:space="preserve"> and time commitments</w:t>
      </w:r>
      <w:r w:rsidR="000206A5">
        <w:rPr>
          <w:color w:val="000000" w:themeColor="text1"/>
        </w:rPr>
        <w:t xml:space="preserve">. </w:t>
      </w:r>
      <w:r w:rsidR="00942DF9">
        <w:rPr>
          <w:color w:val="000000" w:themeColor="text1"/>
        </w:rPr>
        <w:t xml:space="preserve">Video-meetings require focused goals and clear communications. </w:t>
      </w:r>
      <w:r w:rsidR="000206A5">
        <w:rPr>
          <w:color w:val="000000" w:themeColor="text1"/>
        </w:rPr>
        <w:t xml:space="preserve"> Howeve</w:t>
      </w:r>
      <w:r w:rsidR="00942DF9">
        <w:rPr>
          <w:color w:val="000000" w:themeColor="text1"/>
        </w:rPr>
        <w:t>r, face-meetings have advantage</w:t>
      </w:r>
      <w:r w:rsidR="000206A5">
        <w:rPr>
          <w:color w:val="000000" w:themeColor="text1"/>
        </w:rPr>
        <w:t xml:space="preserve"> of being easier to follow implicit direction of meeting through body lan</w:t>
      </w:r>
      <w:r w:rsidR="00942DF9">
        <w:rPr>
          <w:color w:val="000000" w:themeColor="text1"/>
        </w:rPr>
        <w:t xml:space="preserve">guage and informal interactions, and are </w:t>
      </w:r>
      <w:r w:rsidR="000206A5">
        <w:rPr>
          <w:color w:val="000000" w:themeColor="text1"/>
        </w:rPr>
        <w:t xml:space="preserve">important for meeting colleagues and </w:t>
      </w:r>
      <w:r w:rsidR="000206A5">
        <w:rPr>
          <w:color w:val="000000" w:themeColor="text1"/>
        </w:rPr>
        <w:lastRenderedPageBreak/>
        <w:t>developing constructive rapport.  Members felt that at least one meeting each year should be a face-meeting, especially the first meeting with new members.</w:t>
      </w:r>
    </w:p>
    <w:p w:rsidR="00026C0B" w:rsidRDefault="00026C0B" w:rsidP="008D2FE1">
      <w:pPr>
        <w:rPr>
          <w:color w:val="000000" w:themeColor="text1"/>
        </w:rPr>
      </w:pPr>
    </w:p>
    <w:p w:rsidR="008D2FE1" w:rsidRPr="00B75777" w:rsidRDefault="008D2FE1" w:rsidP="008D2FE1">
      <w:pPr>
        <w:rPr>
          <w:color w:val="000000" w:themeColor="text1"/>
        </w:rPr>
      </w:pPr>
      <w:r w:rsidRPr="00B75777">
        <w:rPr>
          <w:color w:val="000000" w:themeColor="text1"/>
        </w:rPr>
        <w:t xml:space="preserve">The minutes of the </w:t>
      </w:r>
      <w:r w:rsidR="00B75777" w:rsidRPr="00B75777">
        <w:rPr>
          <w:color w:val="000000" w:themeColor="text1"/>
        </w:rPr>
        <w:t xml:space="preserve">June 11, 2012 video-meeting </w:t>
      </w:r>
      <w:r w:rsidRPr="00B75777">
        <w:rPr>
          <w:color w:val="000000" w:themeColor="text1"/>
        </w:rPr>
        <w:t xml:space="preserve">were approved </w:t>
      </w:r>
      <w:r w:rsidR="00C3244A" w:rsidRPr="00B75777">
        <w:rPr>
          <w:color w:val="000000" w:themeColor="text1"/>
        </w:rPr>
        <w:t>by members</w:t>
      </w:r>
      <w:r w:rsidR="00DF3943" w:rsidRPr="00B75777">
        <w:rPr>
          <w:color w:val="000000" w:themeColor="text1"/>
        </w:rPr>
        <w:t>.</w:t>
      </w:r>
    </w:p>
    <w:p w:rsidR="00B578DA" w:rsidRDefault="00B578DA" w:rsidP="00D01829">
      <w:pPr>
        <w:rPr>
          <w:color w:val="000000" w:themeColor="text1"/>
          <w:u w:val="single"/>
        </w:rPr>
      </w:pPr>
    </w:p>
    <w:p w:rsidR="00B75777" w:rsidRPr="00B75777" w:rsidRDefault="00B75777" w:rsidP="00D01829">
      <w:pPr>
        <w:rPr>
          <w:color w:val="000000" w:themeColor="text1"/>
          <w:u w:val="single"/>
        </w:rPr>
      </w:pPr>
      <w:r w:rsidRPr="00B75777">
        <w:rPr>
          <w:color w:val="000000" w:themeColor="text1"/>
          <w:u w:val="single"/>
        </w:rPr>
        <w:t>International Activities across NSF and Beyond</w:t>
      </w:r>
    </w:p>
    <w:p w:rsidR="00531F09" w:rsidRPr="00B578DA" w:rsidRDefault="00B14D24" w:rsidP="00D01829">
      <w:pPr>
        <w:rPr>
          <w:color w:val="000000" w:themeColor="text1"/>
        </w:rPr>
      </w:pPr>
      <w:r w:rsidRPr="00B578DA">
        <w:rPr>
          <w:color w:val="000000" w:themeColor="text1"/>
        </w:rPr>
        <w:t xml:space="preserve">Dr. Stonner </w:t>
      </w:r>
      <w:r w:rsidR="00942DF9" w:rsidRPr="00B578DA">
        <w:rPr>
          <w:color w:val="000000" w:themeColor="text1"/>
        </w:rPr>
        <w:t xml:space="preserve">announced that the Office of International Science and Engineering (OISE) would be realigned with the Office of Integrative Activities (OIA). </w:t>
      </w:r>
      <w:r w:rsidR="00B578DA" w:rsidRPr="00B578DA">
        <w:rPr>
          <w:color w:val="000000" w:themeColor="text1"/>
        </w:rPr>
        <w:t xml:space="preserve">He characterized the OISE and OIA realignment as facilitating the cross-foundation, innovative, and incubator features of both offices.  </w:t>
      </w:r>
      <w:r w:rsidR="00531F09" w:rsidRPr="00B578DA">
        <w:rPr>
          <w:color w:val="000000" w:themeColor="text1"/>
        </w:rPr>
        <w:t>Two other NSF offices will be similar</w:t>
      </w:r>
      <w:r w:rsidR="007338DC" w:rsidRPr="00B578DA">
        <w:rPr>
          <w:color w:val="000000" w:themeColor="text1"/>
        </w:rPr>
        <w:t>ly</w:t>
      </w:r>
      <w:r w:rsidR="00531F09" w:rsidRPr="00B578DA">
        <w:rPr>
          <w:color w:val="000000" w:themeColor="text1"/>
        </w:rPr>
        <w:t xml:space="preserve"> realigned: Office of Polar Programs with the Directorate for Geosciences, and the Office of </w:t>
      </w:r>
      <w:proofErr w:type="spellStart"/>
      <w:r w:rsidR="00531F09" w:rsidRPr="00B578DA">
        <w:rPr>
          <w:color w:val="000000" w:themeColor="text1"/>
        </w:rPr>
        <w:t>Cyberinfrastructure</w:t>
      </w:r>
      <w:proofErr w:type="spellEnd"/>
      <w:r w:rsidR="00531F09" w:rsidRPr="00B578DA">
        <w:rPr>
          <w:color w:val="000000" w:themeColor="text1"/>
        </w:rPr>
        <w:t xml:space="preserve"> with the Directorate for Computer and Information Science</w:t>
      </w:r>
      <w:r w:rsidR="00942DF9" w:rsidRPr="00B578DA">
        <w:rPr>
          <w:color w:val="000000" w:themeColor="text1"/>
        </w:rPr>
        <w:t xml:space="preserve"> </w:t>
      </w:r>
      <w:r w:rsidR="00531F09" w:rsidRPr="00B578DA">
        <w:rPr>
          <w:color w:val="000000" w:themeColor="text1"/>
        </w:rPr>
        <w:t xml:space="preserve">and Engineering.  </w:t>
      </w:r>
    </w:p>
    <w:p w:rsidR="00455C2E" w:rsidRPr="00B578DA" w:rsidRDefault="00455C2E" w:rsidP="00455C2E">
      <w:pPr>
        <w:rPr>
          <w:color w:val="000000" w:themeColor="text1"/>
        </w:rPr>
      </w:pPr>
    </w:p>
    <w:p w:rsidR="00455C2E" w:rsidRPr="00B578DA" w:rsidRDefault="00455C2E" w:rsidP="00455C2E">
      <w:pPr>
        <w:rPr>
          <w:color w:val="000000" w:themeColor="text1"/>
        </w:rPr>
      </w:pPr>
      <w:r w:rsidRPr="00B578DA">
        <w:rPr>
          <w:color w:val="000000" w:themeColor="text1"/>
        </w:rPr>
        <w:t>Dr. Sto</w:t>
      </w:r>
      <w:r w:rsidR="00B578DA" w:rsidRPr="00B578DA">
        <w:rPr>
          <w:color w:val="000000" w:themeColor="text1"/>
        </w:rPr>
        <w:t>nner presented several data slid</w:t>
      </w:r>
      <w:r w:rsidRPr="00B578DA">
        <w:rPr>
          <w:color w:val="000000" w:themeColor="text1"/>
        </w:rPr>
        <w:t>es illustrating the relative position of the U.S. in the expanding global S&amp;E enterprise.  These data emphasize the importance of fostering a variety of international engagements involving U.S. researchers and educators.  He summarized several models for co-funding with counterpart funding agencies in other countries, including proposal solicitation and review methods, funding options, and examples of NSF’s collaborative programmatic acti</w:t>
      </w:r>
      <w:r w:rsidR="00B578DA" w:rsidRPr="00B578DA">
        <w:rPr>
          <w:color w:val="000000" w:themeColor="text1"/>
        </w:rPr>
        <w:t xml:space="preserve">vities with external partners. </w:t>
      </w:r>
      <w:r w:rsidRPr="00B578DA">
        <w:rPr>
          <w:color w:val="000000" w:themeColor="text1"/>
        </w:rPr>
        <w:t xml:space="preserve"> He listed NSF </w:t>
      </w:r>
      <w:r w:rsidR="00B578DA" w:rsidRPr="00B578DA">
        <w:rPr>
          <w:color w:val="000000" w:themeColor="text1"/>
        </w:rPr>
        <w:t>proposal calls</w:t>
      </w:r>
      <w:r w:rsidRPr="00B578DA">
        <w:rPr>
          <w:color w:val="000000" w:themeColor="text1"/>
        </w:rPr>
        <w:t xml:space="preserve"> with explicit international dimensions from each NSF directorate and office to show that international activities permeate the Foundation.  Several NSF programs directly encourage the development of an internationally engaged workforce.</w:t>
      </w:r>
    </w:p>
    <w:p w:rsidR="00B578DA" w:rsidRDefault="00B578DA" w:rsidP="00B75777">
      <w:pPr>
        <w:rPr>
          <w:color w:val="000000" w:themeColor="text1"/>
          <w:u w:val="single"/>
        </w:rPr>
      </w:pPr>
    </w:p>
    <w:p w:rsidR="00CB4774" w:rsidRPr="00ED05A2" w:rsidRDefault="00CB4774" w:rsidP="00B75777">
      <w:pPr>
        <w:rPr>
          <w:color w:val="000000" w:themeColor="text1"/>
        </w:rPr>
      </w:pPr>
      <w:r>
        <w:rPr>
          <w:color w:val="000000" w:themeColor="text1"/>
        </w:rPr>
        <w:t>The NSF hosted a Global Summit on Merit Review in May 2012 involving heads of science funding agencies from around the world.  One outcome of the meeting was the establishment of a Global Research Council (GRC</w:t>
      </w:r>
      <w:r w:rsidRPr="00ED05A2">
        <w:rPr>
          <w:color w:val="000000" w:themeColor="text1"/>
        </w:rPr>
        <w:t xml:space="preserve">).  The GRC will meet in Berlin </w:t>
      </w:r>
      <w:r w:rsidR="001129E7" w:rsidRPr="00ED05A2">
        <w:rPr>
          <w:color w:val="000000" w:themeColor="text1"/>
        </w:rPr>
        <w:t>o</w:t>
      </w:r>
      <w:r w:rsidRPr="00ED05A2">
        <w:rPr>
          <w:color w:val="000000" w:themeColor="text1"/>
        </w:rPr>
        <w:t xml:space="preserve">n </w:t>
      </w:r>
      <w:r w:rsidR="00CE2263" w:rsidRPr="00ED05A2">
        <w:rPr>
          <w:color w:val="000000" w:themeColor="text1"/>
        </w:rPr>
        <w:t>May 27-29, 2013</w:t>
      </w:r>
      <w:r w:rsidRPr="00ED05A2">
        <w:rPr>
          <w:color w:val="000000" w:themeColor="text1"/>
        </w:rPr>
        <w:t xml:space="preserve"> and will focus on principles of research integrity and open access to data and publications.  In preparations for the Berlin Summit, regional workshops will be held in five global locations to </w:t>
      </w:r>
      <w:r w:rsidR="005B5FC5" w:rsidRPr="00ED05A2">
        <w:rPr>
          <w:color w:val="000000" w:themeColor="text1"/>
        </w:rPr>
        <w:t>generate principles for discussion.</w:t>
      </w:r>
    </w:p>
    <w:p w:rsidR="00CB4774" w:rsidRPr="00ED05A2" w:rsidRDefault="00CB4774" w:rsidP="00B75777">
      <w:pPr>
        <w:rPr>
          <w:color w:val="000000" w:themeColor="text1"/>
        </w:rPr>
      </w:pPr>
    </w:p>
    <w:p w:rsidR="00836BE0" w:rsidRPr="00EA66B9" w:rsidRDefault="004041B9" w:rsidP="00EA66B9">
      <w:pPr>
        <w:tabs>
          <w:tab w:val="num" w:pos="720"/>
        </w:tabs>
        <w:rPr>
          <w:color w:val="000000" w:themeColor="text1"/>
        </w:rPr>
      </w:pPr>
      <w:r w:rsidRPr="00EA66B9">
        <w:rPr>
          <w:color w:val="000000" w:themeColor="text1"/>
        </w:rPr>
        <w:t xml:space="preserve">Dr. Stonner described </w:t>
      </w:r>
      <w:r w:rsidR="00EA66B9">
        <w:rPr>
          <w:color w:val="000000" w:themeColor="text1"/>
        </w:rPr>
        <w:t>several NSF</w:t>
      </w:r>
      <w:r w:rsidR="00EA66B9" w:rsidRPr="00EA66B9">
        <w:rPr>
          <w:color w:val="000000" w:themeColor="text1"/>
        </w:rPr>
        <w:t xml:space="preserve"> programs that encourage the development of an internationally </w:t>
      </w:r>
      <w:r w:rsidR="00EA66B9">
        <w:rPr>
          <w:color w:val="000000" w:themeColor="text1"/>
        </w:rPr>
        <w:t xml:space="preserve">engaged workforce and that have one or more external partners.  Three recent approaches requiring leveraged resources and an international context were summarized: </w:t>
      </w:r>
      <w:r w:rsidR="002D44F3" w:rsidRPr="00EA66B9">
        <w:rPr>
          <w:bCs/>
          <w:color w:val="000000" w:themeColor="text1"/>
        </w:rPr>
        <w:t>Partnerships for Enhanced Engagement in Research (PEER-Science)</w:t>
      </w:r>
      <w:r w:rsidR="00EA66B9" w:rsidRPr="00EA66B9">
        <w:rPr>
          <w:bCs/>
          <w:color w:val="000000" w:themeColor="text1"/>
        </w:rPr>
        <w:t xml:space="preserve">, </w:t>
      </w:r>
      <w:r w:rsidR="002D44F3" w:rsidRPr="00EA66B9">
        <w:rPr>
          <w:bCs/>
          <w:color w:val="000000" w:themeColor="text1"/>
        </w:rPr>
        <w:t xml:space="preserve">Science </w:t>
      </w:r>
      <w:proofErr w:type="gramStart"/>
      <w:r w:rsidR="002D44F3" w:rsidRPr="00EA66B9">
        <w:rPr>
          <w:bCs/>
          <w:color w:val="000000" w:themeColor="text1"/>
        </w:rPr>
        <w:t>Across</w:t>
      </w:r>
      <w:proofErr w:type="gramEnd"/>
      <w:r w:rsidR="002D44F3" w:rsidRPr="00EA66B9">
        <w:rPr>
          <w:bCs/>
          <w:color w:val="000000" w:themeColor="text1"/>
        </w:rPr>
        <w:t xml:space="preserve"> Virtual Institutes (SAVI)</w:t>
      </w:r>
      <w:r w:rsidR="00EA66B9" w:rsidRPr="00EA66B9">
        <w:rPr>
          <w:bCs/>
          <w:color w:val="000000" w:themeColor="text1"/>
        </w:rPr>
        <w:t xml:space="preserve">, and </w:t>
      </w:r>
      <w:r w:rsidR="002D44F3" w:rsidRPr="00EA66B9">
        <w:rPr>
          <w:bCs/>
          <w:color w:val="000000" w:themeColor="text1"/>
        </w:rPr>
        <w:t>Global Venture Fund</w:t>
      </w:r>
      <w:r w:rsidR="00EA66B9" w:rsidRPr="00EA66B9">
        <w:rPr>
          <w:bCs/>
          <w:color w:val="000000" w:themeColor="text1"/>
        </w:rPr>
        <w:t xml:space="preserve"> (GVF)</w:t>
      </w:r>
      <w:r w:rsidR="00EA66B9">
        <w:rPr>
          <w:bCs/>
          <w:color w:val="000000" w:themeColor="text1"/>
        </w:rPr>
        <w:t xml:space="preserve">.  A graduate fellowship opportunity is being </w:t>
      </w:r>
      <w:r w:rsidR="002D44F3">
        <w:rPr>
          <w:bCs/>
          <w:color w:val="000000" w:themeColor="text1"/>
        </w:rPr>
        <w:t>develop</w:t>
      </w:r>
      <w:r w:rsidR="00EA66B9">
        <w:rPr>
          <w:bCs/>
          <w:color w:val="000000" w:themeColor="text1"/>
        </w:rPr>
        <w:t xml:space="preserve">ed to increase </w:t>
      </w:r>
      <w:r w:rsidR="002D44F3">
        <w:rPr>
          <w:bCs/>
          <w:color w:val="000000" w:themeColor="text1"/>
        </w:rPr>
        <w:t xml:space="preserve">international collaboration among postdoctoral fellows.  </w:t>
      </w:r>
    </w:p>
    <w:p w:rsidR="00EA66B9" w:rsidRPr="00EA66B9" w:rsidRDefault="00EA66B9" w:rsidP="00B75777">
      <w:pPr>
        <w:rPr>
          <w:color w:val="000000" w:themeColor="text1"/>
        </w:rPr>
      </w:pPr>
    </w:p>
    <w:p w:rsidR="00B75777" w:rsidRPr="00B14D24" w:rsidRDefault="00B75777" w:rsidP="00B75777">
      <w:pPr>
        <w:rPr>
          <w:color w:val="000000" w:themeColor="text1"/>
          <w:u w:val="single"/>
        </w:rPr>
      </w:pPr>
      <w:r w:rsidRPr="00B14D24">
        <w:rPr>
          <w:color w:val="000000" w:themeColor="text1"/>
          <w:u w:val="single"/>
        </w:rPr>
        <w:t>Conversation on Understanding International Activities at NSF</w:t>
      </w:r>
    </w:p>
    <w:p w:rsidR="00B75777" w:rsidRPr="00A960D2" w:rsidRDefault="00B75777" w:rsidP="00B14D24">
      <w:pPr>
        <w:rPr>
          <w:i/>
          <w:color w:val="000000" w:themeColor="text1"/>
        </w:rPr>
      </w:pPr>
      <w:r w:rsidRPr="00B14D24">
        <w:rPr>
          <w:b/>
          <w:color w:val="000000" w:themeColor="text1"/>
        </w:rPr>
        <w:t>Paul Morris</w:t>
      </w:r>
      <w:r w:rsidRPr="00B14D24">
        <w:rPr>
          <w:color w:val="000000" w:themeColor="text1"/>
        </w:rPr>
        <w:t>,</w:t>
      </w:r>
      <w:r w:rsidRPr="00A960D2">
        <w:rPr>
          <w:i/>
          <w:color w:val="000000" w:themeColor="text1"/>
        </w:rPr>
        <w:t xml:space="preserve"> Staff Associate, OIIA</w:t>
      </w:r>
    </w:p>
    <w:p w:rsidR="00B75777" w:rsidRPr="009221B4" w:rsidRDefault="00B75777" w:rsidP="00D01829">
      <w:pPr>
        <w:rPr>
          <w:color w:val="000000" w:themeColor="text1"/>
        </w:rPr>
      </w:pPr>
    </w:p>
    <w:p w:rsidR="009221B4" w:rsidRDefault="009221B4" w:rsidP="00D01829">
      <w:pPr>
        <w:rPr>
          <w:color w:val="000000" w:themeColor="text1"/>
        </w:rPr>
      </w:pPr>
      <w:r>
        <w:rPr>
          <w:color w:val="000000" w:themeColor="text1"/>
        </w:rPr>
        <w:t xml:space="preserve">Mr. Morris described powerful text mining tools that he and his NSF colleagues have </w:t>
      </w:r>
      <w:r w:rsidR="00493805">
        <w:rPr>
          <w:color w:val="000000" w:themeColor="text1"/>
        </w:rPr>
        <w:t>developed to</w:t>
      </w:r>
      <w:r>
        <w:rPr>
          <w:color w:val="000000" w:themeColor="text1"/>
        </w:rPr>
        <w:t xml:space="preserve"> search NSF documents</w:t>
      </w:r>
      <w:r w:rsidR="00493805">
        <w:rPr>
          <w:color w:val="000000" w:themeColor="text1"/>
        </w:rPr>
        <w:t>,</w:t>
      </w:r>
      <w:r>
        <w:rPr>
          <w:color w:val="000000" w:themeColor="text1"/>
        </w:rPr>
        <w:t xml:space="preserve"> and their potential use to document international activities </w:t>
      </w:r>
      <w:r w:rsidR="00493805">
        <w:rPr>
          <w:color w:val="000000" w:themeColor="text1"/>
        </w:rPr>
        <w:t>at NSF.</w:t>
      </w:r>
    </w:p>
    <w:p w:rsidR="00493805" w:rsidRDefault="00493805" w:rsidP="00D01829">
      <w:pPr>
        <w:rPr>
          <w:color w:val="000000" w:themeColor="text1"/>
        </w:rPr>
      </w:pPr>
    </w:p>
    <w:p w:rsidR="00493805" w:rsidRDefault="00493805" w:rsidP="00493805">
      <w:pPr>
        <w:rPr>
          <w:color w:val="000000" w:themeColor="text1"/>
        </w:rPr>
      </w:pPr>
      <w:r>
        <w:rPr>
          <w:color w:val="000000" w:themeColor="text1"/>
        </w:rPr>
        <w:t>The NSF Office of Integrative Activities (OIA)</w:t>
      </w:r>
      <w:r w:rsidRPr="00493805">
        <w:rPr>
          <w:color w:val="000000" w:themeColor="text1"/>
        </w:rPr>
        <w:t xml:space="preserve"> Evaluation Group launched the Document Search engine on www.research.gov in October 2011, in collaboration with the</w:t>
      </w:r>
      <w:r>
        <w:rPr>
          <w:color w:val="000000" w:themeColor="text1"/>
        </w:rPr>
        <w:t xml:space="preserve"> NSF </w:t>
      </w:r>
      <w:r w:rsidRPr="00493805">
        <w:rPr>
          <w:color w:val="000000" w:themeColor="text1"/>
        </w:rPr>
        <w:t>Division of Information Systems.</w:t>
      </w:r>
      <w:r>
        <w:rPr>
          <w:color w:val="000000" w:themeColor="text1"/>
        </w:rPr>
        <w:t xml:space="preserve"> </w:t>
      </w:r>
      <w:r w:rsidRPr="00493805">
        <w:rPr>
          <w:color w:val="000000" w:themeColor="text1"/>
        </w:rPr>
        <w:tab/>
        <w:t>The Document Search engine allows NSF staff to perform powerful, full-</w:t>
      </w:r>
      <w:r w:rsidRPr="00493805">
        <w:rPr>
          <w:color w:val="000000" w:themeColor="text1"/>
        </w:rPr>
        <w:lastRenderedPageBreak/>
        <w:t xml:space="preserve">text keyword searches of proposals and annual, interim, and final reports. The real benefit of Document Search is its ability to use complex queries to extract important information from the millions of pages of research documents submitted to NSF. </w:t>
      </w:r>
    </w:p>
    <w:p w:rsidR="00E85A0E" w:rsidRPr="00493805" w:rsidRDefault="00390DFD" w:rsidP="007448F5">
      <w:pPr>
        <w:tabs>
          <w:tab w:val="num" w:pos="1440"/>
        </w:tabs>
        <w:rPr>
          <w:color w:val="000000" w:themeColor="text1"/>
        </w:rPr>
      </w:pPr>
      <w:r w:rsidRPr="00493805">
        <w:rPr>
          <w:color w:val="000000" w:themeColor="text1"/>
        </w:rPr>
        <w:t xml:space="preserve">There are over 3 million PDF documents in the </w:t>
      </w:r>
      <w:r w:rsidR="00493805">
        <w:rPr>
          <w:color w:val="000000" w:themeColor="text1"/>
        </w:rPr>
        <w:t xml:space="preserve">NSF </w:t>
      </w:r>
      <w:r w:rsidRPr="00493805">
        <w:rPr>
          <w:color w:val="000000" w:themeColor="text1"/>
        </w:rPr>
        <w:t>archive</w:t>
      </w:r>
      <w:r w:rsidR="007448F5">
        <w:rPr>
          <w:color w:val="000000" w:themeColor="text1"/>
        </w:rPr>
        <w:t xml:space="preserve"> </w:t>
      </w:r>
      <w:r w:rsidR="007448F5" w:rsidRPr="00493805">
        <w:rPr>
          <w:color w:val="000000" w:themeColor="text1"/>
        </w:rPr>
        <w:t>(Project Summaries , multi-page Project Descriptions, Biographical Sketches, etc</w:t>
      </w:r>
      <w:r w:rsidR="007448F5">
        <w:rPr>
          <w:color w:val="000000" w:themeColor="text1"/>
        </w:rPr>
        <w:t>.</w:t>
      </w:r>
      <w:r w:rsidR="007448F5" w:rsidRPr="00493805">
        <w:rPr>
          <w:color w:val="000000" w:themeColor="text1"/>
        </w:rPr>
        <w:t>)</w:t>
      </w:r>
      <w:r w:rsidRPr="00493805">
        <w:rPr>
          <w:color w:val="000000" w:themeColor="text1"/>
        </w:rPr>
        <w:t>, and growing daily, representing billions of words relating to basic research in science and engineering</w:t>
      </w:r>
      <w:r w:rsidR="00493805">
        <w:rPr>
          <w:color w:val="000000" w:themeColor="text1"/>
        </w:rPr>
        <w:t xml:space="preserve">.  </w:t>
      </w:r>
      <w:r w:rsidR="007448F5">
        <w:rPr>
          <w:color w:val="000000" w:themeColor="text1"/>
        </w:rPr>
        <w:t>Thes</w:t>
      </w:r>
      <w:r w:rsidR="00493805">
        <w:rPr>
          <w:color w:val="000000" w:themeColor="text1"/>
        </w:rPr>
        <w:t xml:space="preserve">e </w:t>
      </w:r>
      <w:r w:rsidR="007448F5">
        <w:rPr>
          <w:color w:val="000000" w:themeColor="text1"/>
        </w:rPr>
        <w:t xml:space="preserve">documents provide </w:t>
      </w:r>
      <w:r w:rsidR="00FA56F0">
        <w:rPr>
          <w:color w:val="000000" w:themeColor="text1"/>
        </w:rPr>
        <w:t>rich</w:t>
      </w:r>
      <w:r w:rsidRPr="00493805">
        <w:rPr>
          <w:color w:val="000000" w:themeColor="text1"/>
        </w:rPr>
        <w:t xml:space="preserve"> possibilities for text-mining</w:t>
      </w:r>
      <w:r w:rsidR="007448F5">
        <w:rPr>
          <w:color w:val="000000" w:themeColor="text1"/>
        </w:rPr>
        <w:t>.  Mr. Morris b</w:t>
      </w:r>
      <w:r w:rsidR="00FA56F0">
        <w:rPr>
          <w:color w:val="000000" w:themeColor="text1"/>
        </w:rPr>
        <w:t>uilt an in-house search engine using an open s</w:t>
      </w:r>
      <w:r w:rsidRPr="00493805">
        <w:rPr>
          <w:color w:val="000000" w:themeColor="text1"/>
        </w:rPr>
        <w:t>ource (free</w:t>
      </w:r>
      <w:r w:rsidR="007448F5">
        <w:rPr>
          <w:color w:val="000000" w:themeColor="text1"/>
        </w:rPr>
        <w:t xml:space="preserve">) </w:t>
      </w:r>
      <w:r w:rsidRPr="00493805">
        <w:rPr>
          <w:color w:val="000000" w:themeColor="text1"/>
        </w:rPr>
        <w:t>text searc</w:t>
      </w:r>
      <w:r w:rsidR="007448F5">
        <w:rPr>
          <w:color w:val="000000" w:themeColor="text1"/>
        </w:rPr>
        <w:t xml:space="preserve">h language called Apache </w:t>
      </w:r>
      <w:proofErr w:type="spellStart"/>
      <w:r w:rsidR="007448F5">
        <w:rPr>
          <w:color w:val="000000" w:themeColor="text1"/>
        </w:rPr>
        <w:t>Lucene</w:t>
      </w:r>
      <w:proofErr w:type="spellEnd"/>
      <w:r w:rsidRPr="00493805">
        <w:rPr>
          <w:color w:val="000000" w:themeColor="text1"/>
        </w:rPr>
        <w:t xml:space="preserve">. </w:t>
      </w:r>
      <w:r w:rsidR="007448F5">
        <w:rPr>
          <w:color w:val="000000" w:themeColor="text1"/>
        </w:rPr>
        <w:t xml:space="preserve"> The search </w:t>
      </w:r>
      <w:r w:rsidRPr="00493805">
        <w:rPr>
          <w:color w:val="000000" w:themeColor="text1"/>
        </w:rPr>
        <w:t xml:space="preserve">engine </w:t>
      </w:r>
      <w:r w:rsidR="007448F5">
        <w:rPr>
          <w:color w:val="000000" w:themeColor="text1"/>
        </w:rPr>
        <w:t xml:space="preserve">is very fast and can search billions of document is less </w:t>
      </w:r>
      <w:r w:rsidR="001C4041">
        <w:rPr>
          <w:color w:val="000000" w:themeColor="text1"/>
        </w:rPr>
        <w:t>than a</w:t>
      </w:r>
      <w:r w:rsidR="007448F5">
        <w:rPr>
          <w:color w:val="000000" w:themeColor="text1"/>
        </w:rPr>
        <w:t xml:space="preserve"> second.  It is f</w:t>
      </w:r>
      <w:r w:rsidRPr="00493805">
        <w:rPr>
          <w:color w:val="000000" w:themeColor="text1"/>
        </w:rPr>
        <w:t xml:space="preserve">ar more powerful than Google.    </w:t>
      </w:r>
    </w:p>
    <w:p w:rsidR="00493805" w:rsidRPr="00493805" w:rsidRDefault="00493805" w:rsidP="00493805">
      <w:pPr>
        <w:rPr>
          <w:color w:val="000000" w:themeColor="text1"/>
        </w:rPr>
      </w:pPr>
    </w:p>
    <w:p w:rsidR="007448F5" w:rsidRPr="007448F5" w:rsidRDefault="001C4041" w:rsidP="007448F5">
      <w:pPr>
        <w:rPr>
          <w:color w:val="000000" w:themeColor="text1"/>
        </w:rPr>
      </w:pPr>
      <w:r w:rsidRPr="001C4041">
        <w:rPr>
          <w:color w:val="000000" w:themeColor="text1"/>
        </w:rPr>
        <w:t>The Document Search</w:t>
      </w:r>
      <w:r w:rsidR="007448F5" w:rsidRPr="007448F5">
        <w:rPr>
          <w:color w:val="000000" w:themeColor="text1"/>
        </w:rPr>
        <w:t xml:space="preserve"> tool allows NSF staff to:</w:t>
      </w:r>
    </w:p>
    <w:p w:rsidR="00E85A0E" w:rsidRPr="007448F5" w:rsidRDefault="00390DFD" w:rsidP="007448F5">
      <w:pPr>
        <w:pStyle w:val="ListParagraph"/>
        <w:numPr>
          <w:ilvl w:val="0"/>
          <w:numId w:val="33"/>
        </w:numPr>
        <w:rPr>
          <w:color w:val="000000" w:themeColor="text1"/>
        </w:rPr>
      </w:pPr>
      <w:r w:rsidRPr="007448F5">
        <w:rPr>
          <w:color w:val="000000" w:themeColor="text1"/>
        </w:rPr>
        <w:t>Perform powerful, full-text key word searches of proposals and reports (annual, interim and final)</w:t>
      </w:r>
      <w:r w:rsidR="001C4041">
        <w:rPr>
          <w:color w:val="000000" w:themeColor="text1"/>
        </w:rPr>
        <w:t>;</w:t>
      </w:r>
    </w:p>
    <w:p w:rsidR="00E85A0E" w:rsidRPr="007448F5" w:rsidRDefault="00390DFD" w:rsidP="007448F5">
      <w:pPr>
        <w:pStyle w:val="ListParagraph"/>
        <w:numPr>
          <w:ilvl w:val="0"/>
          <w:numId w:val="33"/>
        </w:numPr>
        <w:rPr>
          <w:color w:val="000000" w:themeColor="text1"/>
        </w:rPr>
      </w:pPr>
      <w:r w:rsidRPr="007448F5">
        <w:rPr>
          <w:color w:val="000000" w:themeColor="text1"/>
        </w:rPr>
        <w:t>Search by proposal ID, proposal section, proposal title, year, status, institution, and NSF division/directorate</w:t>
      </w:r>
      <w:r w:rsidR="001C4041">
        <w:rPr>
          <w:color w:val="000000" w:themeColor="text1"/>
        </w:rPr>
        <w:t>;</w:t>
      </w:r>
    </w:p>
    <w:p w:rsidR="00E85A0E" w:rsidRPr="007448F5" w:rsidRDefault="00C533AE" w:rsidP="007448F5">
      <w:pPr>
        <w:pStyle w:val="ListParagraph"/>
        <w:numPr>
          <w:ilvl w:val="0"/>
          <w:numId w:val="33"/>
        </w:numPr>
        <w:rPr>
          <w:color w:val="000000" w:themeColor="text1"/>
        </w:rPr>
      </w:pPr>
      <w:r>
        <w:rPr>
          <w:color w:val="000000" w:themeColor="text1"/>
        </w:rPr>
        <w:t>Search by p</w:t>
      </w:r>
      <w:r w:rsidR="00390DFD" w:rsidRPr="007448F5">
        <w:rPr>
          <w:color w:val="000000" w:themeColor="text1"/>
        </w:rPr>
        <w:t>roximity, wildcard and fuzzy text</w:t>
      </w:r>
      <w:r>
        <w:rPr>
          <w:color w:val="000000" w:themeColor="text1"/>
        </w:rPr>
        <w:t>. Staff c</w:t>
      </w:r>
      <w:r w:rsidR="00390DFD" w:rsidRPr="007448F5">
        <w:rPr>
          <w:color w:val="000000" w:themeColor="text1"/>
        </w:rPr>
        <w:t>an build some very clever search strings using a simple syntax</w:t>
      </w:r>
      <w:r w:rsidR="001C4041">
        <w:rPr>
          <w:color w:val="000000" w:themeColor="text1"/>
        </w:rPr>
        <w:t>;</w:t>
      </w:r>
      <w:r w:rsidR="00390DFD" w:rsidRPr="007448F5">
        <w:rPr>
          <w:color w:val="000000" w:themeColor="text1"/>
        </w:rPr>
        <w:t xml:space="preserve"> </w:t>
      </w:r>
    </w:p>
    <w:p w:rsidR="001C4041" w:rsidRDefault="001C4041" w:rsidP="001C4041">
      <w:pPr>
        <w:numPr>
          <w:ilvl w:val="0"/>
          <w:numId w:val="33"/>
        </w:numPr>
        <w:rPr>
          <w:color w:val="000000" w:themeColor="text1"/>
        </w:rPr>
      </w:pPr>
      <w:r w:rsidRPr="001C4041">
        <w:rPr>
          <w:color w:val="000000" w:themeColor="text1"/>
        </w:rPr>
        <w:t>Cluster NSF proposals based on the text found in the Proposal’s Project Description or Pr</w:t>
      </w:r>
      <w:r>
        <w:rPr>
          <w:color w:val="000000" w:themeColor="text1"/>
        </w:rPr>
        <w:t>oject Summary;</w:t>
      </w:r>
    </w:p>
    <w:p w:rsidR="001C4041" w:rsidRDefault="001C4041" w:rsidP="001C4041">
      <w:pPr>
        <w:numPr>
          <w:ilvl w:val="0"/>
          <w:numId w:val="33"/>
        </w:numPr>
        <w:rPr>
          <w:color w:val="000000" w:themeColor="text1"/>
        </w:rPr>
      </w:pPr>
      <w:r w:rsidRPr="001C4041">
        <w:rPr>
          <w:color w:val="000000" w:themeColor="text1"/>
        </w:rPr>
        <w:t>Perform a</w:t>
      </w:r>
      <w:r w:rsidR="00C533AE">
        <w:rPr>
          <w:color w:val="000000" w:themeColor="text1"/>
        </w:rPr>
        <w:t>n</w:t>
      </w:r>
      <w:r w:rsidRPr="001C4041">
        <w:rPr>
          <w:color w:val="000000" w:themeColor="text1"/>
        </w:rPr>
        <w:t xml:space="preserve"> </w:t>
      </w:r>
      <w:r w:rsidR="00C533AE">
        <w:rPr>
          <w:color w:val="000000" w:themeColor="text1"/>
        </w:rPr>
        <w:t xml:space="preserve">analysis for </w:t>
      </w:r>
      <w:r w:rsidRPr="001C4041">
        <w:rPr>
          <w:color w:val="000000" w:themeColor="text1"/>
        </w:rPr>
        <w:t>snippets of hig</w:t>
      </w:r>
      <w:r w:rsidR="00FA56F0">
        <w:rPr>
          <w:color w:val="000000" w:themeColor="text1"/>
        </w:rPr>
        <w:t>hlighted text extracted from a</w:t>
      </w:r>
      <w:r w:rsidRPr="001C4041">
        <w:rPr>
          <w:color w:val="000000" w:themeColor="text1"/>
        </w:rPr>
        <w:t xml:space="preserve"> country specific search</w:t>
      </w:r>
      <w:r>
        <w:rPr>
          <w:color w:val="000000" w:themeColor="text1"/>
        </w:rPr>
        <w:t>;</w:t>
      </w:r>
    </w:p>
    <w:p w:rsidR="001C4041" w:rsidRDefault="001C4041" w:rsidP="001C4041">
      <w:pPr>
        <w:numPr>
          <w:ilvl w:val="0"/>
          <w:numId w:val="33"/>
        </w:numPr>
        <w:rPr>
          <w:color w:val="000000" w:themeColor="text1"/>
        </w:rPr>
      </w:pPr>
      <w:r>
        <w:rPr>
          <w:color w:val="000000" w:themeColor="text1"/>
        </w:rPr>
        <w:t>A</w:t>
      </w:r>
      <w:r w:rsidRPr="001C4041">
        <w:rPr>
          <w:color w:val="000000" w:themeColor="text1"/>
        </w:rPr>
        <w:t>nalyze Project Description text to show linkages in the proposed research across a program area</w:t>
      </w:r>
      <w:r>
        <w:rPr>
          <w:color w:val="000000" w:themeColor="text1"/>
        </w:rPr>
        <w:t>.</w:t>
      </w:r>
    </w:p>
    <w:p w:rsidR="00390DFD" w:rsidRDefault="00390DFD" w:rsidP="001C4041">
      <w:pPr>
        <w:rPr>
          <w:color w:val="000000" w:themeColor="text1"/>
        </w:rPr>
      </w:pPr>
    </w:p>
    <w:p w:rsidR="001C4041" w:rsidRPr="001C4041" w:rsidRDefault="00390DFD" w:rsidP="001C4041">
      <w:pPr>
        <w:rPr>
          <w:color w:val="000000" w:themeColor="text1"/>
        </w:rPr>
      </w:pPr>
      <w:r>
        <w:rPr>
          <w:color w:val="000000" w:themeColor="text1"/>
        </w:rPr>
        <w:t xml:space="preserve">The Committee was impressed with the analytic opportunities and engaged in a lively conversation with Mr. Morris.  </w:t>
      </w:r>
      <w:r w:rsidR="001C4041">
        <w:rPr>
          <w:color w:val="000000" w:themeColor="text1"/>
        </w:rPr>
        <w:t>In summary, t</w:t>
      </w:r>
      <w:r w:rsidR="001C4041" w:rsidRPr="001C4041">
        <w:rPr>
          <w:color w:val="000000" w:themeColor="text1"/>
        </w:rPr>
        <w:t>he text search and clustering methods could be used to build a picture of the type of international activities funded by NSF</w:t>
      </w:r>
      <w:r w:rsidR="009A5B13">
        <w:rPr>
          <w:color w:val="000000" w:themeColor="text1"/>
        </w:rPr>
        <w:t xml:space="preserve">.  </w:t>
      </w:r>
      <w:r w:rsidR="00C533AE">
        <w:rPr>
          <w:color w:val="000000" w:themeColor="text1"/>
        </w:rPr>
        <w:t>However, t</w:t>
      </w:r>
      <w:r w:rsidR="00170486">
        <w:rPr>
          <w:color w:val="000000" w:themeColor="text1"/>
        </w:rPr>
        <w:t xml:space="preserve">his will require </w:t>
      </w:r>
      <w:r w:rsidR="009A5B13">
        <w:rPr>
          <w:color w:val="000000" w:themeColor="text1"/>
        </w:rPr>
        <w:t xml:space="preserve">precise questions, adequate resources, and </w:t>
      </w:r>
      <w:r w:rsidR="00170486">
        <w:rPr>
          <w:color w:val="000000" w:themeColor="text1"/>
        </w:rPr>
        <w:t xml:space="preserve">clear </w:t>
      </w:r>
      <w:r w:rsidR="001C4041" w:rsidRPr="001C4041">
        <w:rPr>
          <w:color w:val="000000" w:themeColor="text1"/>
        </w:rPr>
        <w:t>prioriti</w:t>
      </w:r>
      <w:r w:rsidR="00170486">
        <w:rPr>
          <w:color w:val="000000" w:themeColor="text1"/>
        </w:rPr>
        <w:t>es</w:t>
      </w:r>
      <w:r w:rsidR="001C4041">
        <w:rPr>
          <w:color w:val="000000" w:themeColor="text1"/>
        </w:rPr>
        <w:t>.</w:t>
      </w:r>
    </w:p>
    <w:p w:rsidR="00B14D24" w:rsidRPr="009221B4" w:rsidRDefault="00B14D24" w:rsidP="00D01829">
      <w:pPr>
        <w:rPr>
          <w:color w:val="000000" w:themeColor="text1"/>
        </w:rPr>
      </w:pPr>
    </w:p>
    <w:p w:rsidR="00B14D24" w:rsidRPr="00B14D24" w:rsidRDefault="00B14D24" w:rsidP="00B14D24">
      <w:pPr>
        <w:ind w:left="1440" w:hanging="1440"/>
        <w:rPr>
          <w:color w:val="000000" w:themeColor="text1"/>
          <w:u w:val="single"/>
        </w:rPr>
      </w:pPr>
      <w:r w:rsidRPr="00B14D24">
        <w:rPr>
          <w:color w:val="000000" w:themeColor="text1"/>
          <w:u w:val="single"/>
        </w:rPr>
        <w:t xml:space="preserve">Member Presentations on Innovative International Activities at Institutions and Societies  </w:t>
      </w:r>
    </w:p>
    <w:p w:rsidR="00B14D24" w:rsidRDefault="00B14D24" w:rsidP="00B14D24">
      <w:pPr>
        <w:rPr>
          <w:i/>
          <w:color w:val="000000" w:themeColor="text1"/>
        </w:rPr>
      </w:pPr>
      <w:r w:rsidRPr="00BD318B">
        <w:rPr>
          <w:b/>
          <w:color w:val="000000" w:themeColor="text1"/>
        </w:rPr>
        <w:t>Saifur Rahman</w:t>
      </w:r>
      <w:r w:rsidRPr="00B14D24">
        <w:rPr>
          <w:color w:val="000000" w:themeColor="text1"/>
        </w:rPr>
        <w:t>,</w:t>
      </w:r>
      <w:r w:rsidRPr="00A960D2">
        <w:rPr>
          <w:i/>
          <w:color w:val="000000" w:themeColor="text1"/>
        </w:rPr>
        <w:t xml:space="preserve"> Moderator</w:t>
      </w:r>
    </w:p>
    <w:p w:rsidR="00623EE8" w:rsidRDefault="008D562A" w:rsidP="00B14D24">
      <w:pPr>
        <w:rPr>
          <w:color w:val="000000" w:themeColor="text1"/>
        </w:rPr>
      </w:pPr>
      <w:r>
        <w:rPr>
          <w:color w:val="000000" w:themeColor="text1"/>
        </w:rPr>
        <w:t xml:space="preserve">Dr. Rahman described a </w:t>
      </w:r>
      <w:r w:rsidRPr="00FA56F0">
        <w:rPr>
          <w:color w:val="000000" w:themeColor="text1"/>
        </w:rPr>
        <w:t xml:space="preserve">recent professional society meeting where plagiarism among international researchers was identified as a big problem, in large part due to cultural differences and language constraints.  </w:t>
      </w:r>
      <w:r w:rsidRPr="008D562A">
        <w:rPr>
          <w:color w:val="000000" w:themeColor="text1"/>
        </w:rPr>
        <w:t xml:space="preserve">Dr. Stonner noted the </w:t>
      </w:r>
      <w:r w:rsidR="00623EE8">
        <w:rPr>
          <w:color w:val="000000" w:themeColor="text1"/>
        </w:rPr>
        <w:t>Global Research Council will address open access of data and research integrity in their meeting in Berlin and that AAAS recently released a relevant document on the issue.</w:t>
      </w:r>
    </w:p>
    <w:p w:rsidR="008D562A" w:rsidRPr="00170486" w:rsidRDefault="008D562A" w:rsidP="00B14D24">
      <w:pPr>
        <w:rPr>
          <w:color w:val="000000" w:themeColor="text1"/>
        </w:rPr>
      </w:pPr>
    </w:p>
    <w:p w:rsidR="00623EE8" w:rsidRDefault="00623EE8" w:rsidP="00B14D24">
      <w:pPr>
        <w:rPr>
          <w:color w:val="000000" w:themeColor="text1"/>
        </w:rPr>
      </w:pPr>
      <w:r>
        <w:rPr>
          <w:color w:val="000000" w:themeColor="text1"/>
        </w:rPr>
        <w:t>Dr. John Tsapogas, NSF, summarized two program evaluations supported by OISE:  East Asia</w:t>
      </w:r>
      <w:r w:rsidR="006F0F37">
        <w:rPr>
          <w:color w:val="000000" w:themeColor="text1"/>
        </w:rPr>
        <w:t xml:space="preserve"> and</w:t>
      </w:r>
      <w:r>
        <w:rPr>
          <w:color w:val="000000" w:themeColor="text1"/>
        </w:rPr>
        <w:t xml:space="preserve"> Paci</w:t>
      </w:r>
      <w:r w:rsidR="00D417C0">
        <w:rPr>
          <w:color w:val="000000" w:themeColor="text1"/>
        </w:rPr>
        <w:t>fic S</w:t>
      </w:r>
      <w:r w:rsidR="006F0F37">
        <w:rPr>
          <w:color w:val="000000" w:themeColor="text1"/>
        </w:rPr>
        <w:t>ummer</w:t>
      </w:r>
      <w:r w:rsidR="00D417C0">
        <w:rPr>
          <w:color w:val="000000" w:themeColor="text1"/>
        </w:rPr>
        <w:t xml:space="preserve"> Institutes</w:t>
      </w:r>
      <w:r w:rsidR="00DC10BE">
        <w:rPr>
          <w:color w:val="000000" w:themeColor="text1"/>
        </w:rPr>
        <w:t xml:space="preserve"> </w:t>
      </w:r>
      <w:r w:rsidR="00D417C0">
        <w:rPr>
          <w:color w:val="000000" w:themeColor="text1"/>
        </w:rPr>
        <w:t xml:space="preserve">(EAPSI), and International Research Fellowship Program (IRFP). One notable outcome of the evaluations is that IRFP will be changed from an OISE-managed program to a </w:t>
      </w:r>
      <w:r w:rsidR="00FE2F74">
        <w:rPr>
          <w:color w:val="000000" w:themeColor="text1"/>
        </w:rPr>
        <w:t>co</w:t>
      </w:r>
      <w:r w:rsidR="00170486">
        <w:rPr>
          <w:color w:val="000000" w:themeColor="text1"/>
        </w:rPr>
        <w:t>-</w:t>
      </w:r>
      <w:r w:rsidR="00FE2F74">
        <w:rPr>
          <w:color w:val="000000" w:themeColor="text1"/>
        </w:rPr>
        <w:t>f</w:t>
      </w:r>
      <w:r w:rsidR="00D417C0">
        <w:rPr>
          <w:color w:val="000000" w:themeColor="text1"/>
        </w:rPr>
        <w:t>unding opportunity involving close interaction with NSF disciplinary offices.</w:t>
      </w:r>
      <w:r w:rsidR="00DC10BE">
        <w:rPr>
          <w:color w:val="000000" w:themeColor="text1"/>
        </w:rPr>
        <w:t xml:space="preserve">  OISE is in the process of planning for an assessment of the three NSF Overseas Offices: Europe (Paris), East Asia and Pacific (Tokyo), and China (Beijing).</w:t>
      </w:r>
    </w:p>
    <w:p w:rsidR="00D417C0" w:rsidRDefault="00D417C0" w:rsidP="00B14D24">
      <w:pPr>
        <w:rPr>
          <w:color w:val="000000" w:themeColor="text1"/>
        </w:rPr>
      </w:pPr>
    </w:p>
    <w:p w:rsidR="00D417C0" w:rsidRDefault="00D417C0" w:rsidP="00B14D24">
      <w:pPr>
        <w:rPr>
          <w:color w:val="000000" w:themeColor="text1"/>
        </w:rPr>
      </w:pPr>
      <w:r>
        <w:rPr>
          <w:color w:val="000000" w:themeColor="text1"/>
        </w:rPr>
        <w:t xml:space="preserve">Members inquired about how international engagements could be made more appealing to minority students.  </w:t>
      </w:r>
      <w:r w:rsidR="00CB6716">
        <w:rPr>
          <w:color w:val="000000" w:themeColor="text1"/>
        </w:rPr>
        <w:t>Two members</w:t>
      </w:r>
      <w:r>
        <w:rPr>
          <w:color w:val="000000" w:themeColor="text1"/>
        </w:rPr>
        <w:t xml:space="preserve"> replied that</w:t>
      </w:r>
      <w:r w:rsidR="00CB6716">
        <w:rPr>
          <w:color w:val="000000" w:themeColor="text1"/>
        </w:rPr>
        <w:t>, from their</w:t>
      </w:r>
      <w:r>
        <w:rPr>
          <w:color w:val="000000" w:themeColor="text1"/>
        </w:rPr>
        <w:t xml:space="preserve"> experience, minority students</w:t>
      </w:r>
      <w:r w:rsidR="00CB6716">
        <w:rPr>
          <w:color w:val="000000" w:themeColor="text1"/>
        </w:rPr>
        <w:t xml:space="preserve"> often</w:t>
      </w:r>
      <w:r>
        <w:rPr>
          <w:color w:val="000000" w:themeColor="text1"/>
        </w:rPr>
        <w:t xml:space="preserve"> are </w:t>
      </w:r>
      <w:r w:rsidR="00CB6716">
        <w:rPr>
          <w:color w:val="000000" w:themeColor="text1"/>
        </w:rPr>
        <w:lastRenderedPageBreak/>
        <w:t xml:space="preserve">more </w:t>
      </w:r>
      <w:r>
        <w:rPr>
          <w:color w:val="000000" w:themeColor="text1"/>
        </w:rPr>
        <w:t>motivated by potential personal interactions among a common diaspora</w:t>
      </w:r>
      <w:r w:rsidR="00CB6716">
        <w:rPr>
          <w:color w:val="000000" w:themeColor="text1"/>
        </w:rPr>
        <w:t xml:space="preserve">, than by traditional laboratory settings. This has implications for a more developmental </w:t>
      </w:r>
      <w:r w:rsidR="00BD318B">
        <w:rPr>
          <w:color w:val="000000" w:themeColor="text1"/>
        </w:rPr>
        <w:t xml:space="preserve">component </w:t>
      </w:r>
      <w:r w:rsidR="00CB6716">
        <w:rPr>
          <w:color w:val="000000" w:themeColor="text1"/>
        </w:rPr>
        <w:t>or service orientatio</w:t>
      </w:r>
      <w:r w:rsidR="00FE2F74">
        <w:rPr>
          <w:color w:val="000000" w:themeColor="text1"/>
        </w:rPr>
        <w:t>n for international engagements with minority students.</w:t>
      </w:r>
    </w:p>
    <w:p w:rsidR="00D417C0" w:rsidRDefault="00D417C0" w:rsidP="00B14D24">
      <w:pPr>
        <w:rPr>
          <w:color w:val="000000" w:themeColor="text1"/>
        </w:rPr>
      </w:pPr>
    </w:p>
    <w:p w:rsidR="003F7E11" w:rsidRPr="00ED05A2" w:rsidRDefault="00BD318B" w:rsidP="00EC3863">
      <w:pPr>
        <w:rPr>
          <w:color w:val="000000" w:themeColor="text1"/>
        </w:rPr>
      </w:pPr>
      <w:r>
        <w:rPr>
          <w:color w:val="000000" w:themeColor="text1"/>
        </w:rPr>
        <w:t>Dr. Rahman invited each member to give a brief presentation on innovative international activities at institutions and societies.</w:t>
      </w:r>
      <w:r w:rsidR="00170486">
        <w:rPr>
          <w:color w:val="000000" w:themeColor="text1"/>
        </w:rPr>
        <w:t xml:space="preserve"> It was soon apparent that there</w:t>
      </w:r>
      <w:r w:rsidR="00EC3863" w:rsidRPr="00170486">
        <w:rPr>
          <w:color w:val="000000" w:themeColor="text1"/>
        </w:rPr>
        <w:t xml:space="preserve"> was </w:t>
      </w:r>
      <w:r w:rsidR="003F7E11">
        <w:rPr>
          <w:color w:val="000000" w:themeColor="text1"/>
        </w:rPr>
        <w:t xml:space="preserve">far </w:t>
      </w:r>
      <w:r w:rsidR="00EC3863" w:rsidRPr="00170486">
        <w:rPr>
          <w:color w:val="000000" w:themeColor="text1"/>
        </w:rPr>
        <w:t xml:space="preserve">more material </w:t>
      </w:r>
      <w:r w:rsidR="00170486">
        <w:rPr>
          <w:color w:val="000000" w:themeColor="text1"/>
        </w:rPr>
        <w:t xml:space="preserve">than members </w:t>
      </w:r>
      <w:r w:rsidR="00EC3863" w:rsidRPr="00170486">
        <w:rPr>
          <w:color w:val="000000" w:themeColor="text1"/>
        </w:rPr>
        <w:t xml:space="preserve">had time to present and </w:t>
      </w:r>
      <w:r w:rsidR="003F7E11">
        <w:rPr>
          <w:color w:val="000000" w:themeColor="text1"/>
        </w:rPr>
        <w:t xml:space="preserve">meaningfully </w:t>
      </w:r>
      <w:r w:rsidR="00EC3863" w:rsidRPr="00170486">
        <w:rPr>
          <w:color w:val="000000" w:themeColor="text1"/>
        </w:rPr>
        <w:t>share</w:t>
      </w:r>
      <w:r w:rsidR="003F7E11">
        <w:rPr>
          <w:color w:val="000000" w:themeColor="text1"/>
        </w:rPr>
        <w:t xml:space="preserve"> during the meeting</w:t>
      </w:r>
      <w:r w:rsidR="00EC3863" w:rsidRPr="00170486">
        <w:rPr>
          <w:color w:val="000000" w:themeColor="text1"/>
        </w:rPr>
        <w:t xml:space="preserve">. </w:t>
      </w:r>
      <w:r w:rsidR="003F7E11">
        <w:rPr>
          <w:color w:val="000000" w:themeColor="text1"/>
        </w:rPr>
        <w:t>C</w:t>
      </w:r>
      <w:r w:rsidR="00EC3863" w:rsidRPr="00170486">
        <w:rPr>
          <w:color w:val="000000" w:themeColor="text1"/>
        </w:rPr>
        <w:t>oncerns were expressed about the use of this information, especially about the possibility that personal perceptions might be construed as</w:t>
      </w:r>
      <w:r w:rsidR="00FA56F0">
        <w:rPr>
          <w:color w:val="000000" w:themeColor="text1"/>
        </w:rPr>
        <w:t xml:space="preserve"> institutional or</w:t>
      </w:r>
      <w:r w:rsidR="00EC3863" w:rsidRPr="00170486">
        <w:rPr>
          <w:color w:val="000000" w:themeColor="text1"/>
        </w:rPr>
        <w:t xml:space="preserve"> university-authorized responses.</w:t>
      </w:r>
      <w:r w:rsidR="003F7E11">
        <w:rPr>
          <w:color w:val="000000" w:themeColor="text1"/>
        </w:rPr>
        <w:t xml:space="preserve"> Other concerns included that that list would be incomplete, transitory, and potentially misleading without continuous maintenance.</w:t>
      </w:r>
      <w:r w:rsidR="00EC3863" w:rsidRPr="00170486">
        <w:rPr>
          <w:color w:val="000000" w:themeColor="text1"/>
        </w:rPr>
        <w:t xml:space="preserve"> </w:t>
      </w:r>
      <w:r w:rsidR="003F7E11">
        <w:rPr>
          <w:color w:val="000000" w:themeColor="text1"/>
        </w:rPr>
        <w:t xml:space="preserve"> </w:t>
      </w:r>
      <w:r w:rsidR="00170486">
        <w:rPr>
          <w:color w:val="000000" w:themeColor="text1"/>
        </w:rPr>
        <w:t xml:space="preserve">Members were asked to compile their material and submit it to the Executive Secretary following the </w:t>
      </w:r>
      <w:r w:rsidR="00170486" w:rsidRPr="00ED05A2">
        <w:rPr>
          <w:color w:val="000000" w:themeColor="text1"/>
        </w:rPr>
        <w:t xml:space="preserve">meeting. The Committee will consider </w:t>
      </w:r>
      <w:r w:rsidR="003F7E11" w:rsidRPr="00ED05A2">
        <w:rPr>
          <w:color w:val="000000" w:themeColor="text1"/>
        </w:rPr>
        <w:t xml:space="preserve">possible organization and uses of the information at a later date.  </w:t>
      </w:r>
    </w:p>
    <w:p w:rsidR="003F7E11" w:rsidRDefault="003F7E11" w:rsidP="003F7E11">
      <w:pPr>
        <w:rPr>
          <w:color w:val="000000" w:themeColor="text1"/>
        </w:rPr>
      </w:pPr>
    </w:p>
    <w:p w:rsidR="003F7E11" w:rsidRPr="00170486" w:rsidRDefault="003F7E11" w:rsidP="003F7E11">
      <w:pPr>
        <w:rPr>
          <w:color w:val="000000" w:themeColor="text1"/>
        </w:rPr>
      </w:pPr>
      <w:r w:rsidRPr="00170486">
        <w:rPr>
          <w:color w:val="000000" w:themeColor="text1"/>
        </w:rPr>
        <w:t xml:space="preserve">Dr. DeAndra Beck, NSF, </w:t>
      </w:r>
      <w:r>
        <w:rPr>
          <w:color w:val="000000" w:themeColor="text1"/>
        </w:rPr>
        <w:t>reported</w:t>
      </w:r>
      <w:r w:rsidRPr="00170486">
        <w:rPr>
          <w:color w:val="000000" w:themeColor="text1"/>
        </w:rPr>
        <w:t xml:space="preserve"> that CRDF-Global is establishing a Web-based clearinghouse among international funding agencies to identify opportunities for U.S. researchers to obtain funding from foreign agencies.</w:t>
      </w:r>
    </w:p>
    <w:p w:rsidR="00BD318B" w:rsidRDefault="00BD318B" w:rsidP="00BD318B">
      <w:pPr>
        <w:rPr>
          <w:color w:val="000000" w:themeColor="text1"/>
        </w:rPr>
      </w:pPr>
    </w:p>
    <w:p w:rsidR="00B14D24" w:rsidRPr="00B14D24" w:rsidRDefault="00B14D24" w:rsidP="00B14D24">
      <w:pPr>
        <w:rPr>
          <w:color w:val="000000" w:themeColor="text1"/>
          <w:u w:val="single"/>
        </w:rPr>
      </w:pPr>
      <w:r w:rsidRPr="00B14D24">
        <w:rPr>
          <w:color w:val="000000" w:themeColor="text1"/>
          <w:u w:val="single"/>
        </w:rPr>
        <w:t>Meeting with Wanda Ward</w:t>
      </w:r>
    </w:p>
    <w:p w:rsidR="00B14D24" w:rsidRPr="00A960D2" w:rsidRDefault="00B14D24" w:rsidP="00B14D24">
      <w:pPr>
        <w:rPr>
          <w:i/>
          <w:color w:val="000000" w:themeColor="text1"/>
        </w:rPr>
      </w:pPr>
      <w:r w:rsidRPr="00B14D24">
        <w:rPr>
          <w:b/>
          <w:color w:val="000000" w:themeColor="text1"/>
        </w:rPr>
        <w:t>Wanda Ward,</w:t>
      </w:r>
      <w:r w:rsidRPr="00A960D2">
        <w:rPr>
          <w:i/>
          <w:color w:val="000000" w:themeColor="text1"/>
        </w:rPr>
        <w:t xml:space="preserve"> Director, Office of International and Integrative Activities</w:t>
      </w:r>
    </w:p>
    <w:p w:rsidR="00FA56F0" w:rsidRPr="00BA0388" w:rsidRDefault="00AD5C56" w:rsidP="00FA56F0">
      <w:pPr>
        <w:rPr>
          <w:color w:val="000000" w:themeColor="text1"/>
        </w:rPr>
      </w:pPr>
      <w:r w:rsidRPr="00AD5C56">
        <w:rPr>
          <w:color w:val="000000" w:themeColor="text1"/>
        </w:rPr>
        <w:t>Dr. Ward summarized the realignment of the Office</w:t>
      </w:r>
      <w:r>
        <w:rPr>
          <w:color w:val="000000" w:themeColor="text1"/>
        </w:rPr>
        <w:t xml:space="preserve"> of International Science and Engineering (</w:t>
      </w:r>
      <w:r w:rsidRPr="00AD5C56">
        <w:rPr>
          <w:color w:val="000000" w:themeColor="text1"/>
        </w:rPr>
        <w:t>OISE</w:t>
      </w:r>
      <w:r>
        <w:rPr>
          <w:color w:val="000000" w:themeColor="text1"/>
        </w:rPr>
        <w:t>)</w:t>
      </w:r>
      <w:r w:rsidRPr="00AD5C56">
        <w:rPr>
          <w:color w:val="000000" w:themeColor="text1"/>
        </w:rPr>
        <w:t xml:space="preserve"> with the </w:t>
      </w:r>
      <w:r>
        <w:rPr>
          <w:color w:val="000000" w:themeColor="text1"/>
        </w:rPr>
        <w:t>Office of Integrative Activities (OIA)</w:t>
      </w:r>
      <w:r w:rsidR="00BA0388">
        <w:rPr>
          <w:color w:val="000000" w:themeColor="text1"/>
        </w:rPr>
        <w:t>.</w:t>
      </w:r>
      <w:r>
        <w:rPr>
          <w:color w:val="000000" w:themeColor="text1"/>
        </w:rPr>
        <w:t xml:space="preserve">  She noted that both offices have common interests and objectives, including an incubator role to explore new programmatic options; capacity-building </w:t>
      </w:r>
      <w:r w:rsidR="00CE2263">
        <w:rPr>
          <w:color w:val="000000" w:themeColor="text1"/>
        </w:rPr>
        <w:t xml:space="preserve">activities </w:t>
      </w:r>
      <w:r>
        <w:rPr>
          <w:color w:val="000000" w:themeColor="text1"/>
        </w:rPr>
        <w:t xml:space="preserve">to support people, instrumentation, centers, underfunded states; and stewardship </w:t>
      </w:r>
      <w:r w:rsidR="00CE2263">
        <w:rPr>
          <w:color w:val="000000" w:themeColor="text1"/>
        </w:rPr>
        <w:t xml:space="preserve">responsibilities </w:t>
      </w:r>
      <w:r>
        <w:rPr>
          <w:color w:val="000000" w:themeColor="text1"/>
        </w:rPr>
        <w:t xml:space="preserve">to address effective policies and practices.   All of these activities cut across the Foundation’s disciplinary units and involve </w:t>
      </w:r>
      <w:r w:rsidR="002A4E52">
        <w:rPr>
          <w:color w:val="000000" w:themeColor="text1"/>
        </w:rPr>
        <w:t>innovative approaches to achieving NSF-wide objectives.</w:t>
      </w:r>
      <w:r>
        <w:rPr>
          <w:color w:val="000000" w:themeColor="text1"/>
        </w:rPr>
        <w:t xml:space="preserve"> </w:t>
      </w:r>
      <w:r w:rsidR="002A4E52">
        <w:rPr>
          <w:color w:val="000000" w:themeColor="text1"/>
        </w:rPr>
        <w:t xml:space="preserve">  In addition to embracing an international perspective, the realigned Office of International and Integrative Activities (OIIA) will include an evaluation unit to promote an integrated system of evaluation among directorates</w:t>
      </w:r>
      <w:r w:rsidR="00BA0388">
        <w:rPr>
          <w:color w:val="000000" w:themeColor="text1"/>
        </w:rPr>
        <w:t>.</w:t>
      </w:r>
      <w:r w:rsidR="00FA56F0" w:rsidRPr="00FA56F0">
        <w:rPr>
          <w:color w:val="000000" w:themeColor="text1"/>
        </w:rPr>
        <w:t xml:space="preserve"> </w:t>
      </w:r>
      <w:r w:rsidR="00FA56F0">
        <w:rPr>
          <w:color w:val="000000" w:themeColor="text1"/>
        </w:rPr>
        <w:t>She stressed the importance of in-house evaluations and assessments that are transparent and accessible to the public.</w:t>
      </w:r>
    </w:p>
    <w:p w:rsidR="00A22310" w:rsidRDefault="00A22310" w:rsidP="00B14D24">
      <w:pPr>
        <w:rPr>
          <w:color w:val="000000" w:themeColor="text1"/>
        </w:rPr>
      </w:pPr>
    </w:p>
    <w:p w:rsidR="00AD5C56" w:rsidRDefault="00BA0388" w:rsidP="00B14D24">
      <w:pPr>
        <w:rPr>
          <w:color w:val="000000" w:themeColor="text1"/>
        </w:rPr>
      </w:pPr>
      <w:r w:rsidRPr="00BA0388">
        <w:rPr>
          <w:color w:val="000000" w:themeColor="text1"/>
        </w:rPr>
        <w:t>I</w:t>
      </w:r>
      <w:r>
        <w:rPr>
          <w:color w:val="000000" w:themeColor="text1"/>
        </w:rPr>
        <w:t>n</w:t>
      </w:r>
      <w:r w:rsidRPr="00BA0388">
        <w:rPr>
          <w:color w:val="000000" w:themeColor="text1"/>
        </w:rPr>
        <w:t xml:space="preserve"> </w:t>
      </w:r>
      <w:r>
        <w:rPr>
          <w:color w:val="000000" w:themeColor="text1"/>
        </w:rPr>
        <w:t>respo</w:t>
      </w:r>
      <w:r w:rsidRPr="00BA0388">
        <w:rPr>
          <w:color w:val="000000" w:themeColor="text1"/>
        </w:rPr>
        <w:t>nse to</w:t>
      </w:r>
      <w:r>
        <w:rPr>
          <w:color w:val="000000" w:themeColor="text1"/>
        </w:rPr>
        <w:t xml:space="preserve"> </w:t>
      </w:r>
      <w:r w:rsidRPr="00BA0388">
        <w:rPr>
          <w:color w:val="000000" w:themeColor="text1"/>
        </w:rPr>
        <w:t>member questions</w:t>
      </w:r>
      <w:r>
        <w:rPr>
          <w:color w:val="000000" w:themeColor="text1"/>
        </w:rPr>
        <w:t>, Dr. Ward stated that the OISE budget will be operationally merged with OIA, but nothing will be taken away, and that staffing will remain the same</w:t>
      </w:r>
      <w:r w:rsidRPr="00BA0388">
        <w:rPr>
          <w:color w:val="000000" w:themeColor="text1"/>
        </w:rPr>
        <w:t>.</w:t>
      </w:r>
      <w:r>
        <w:rPr>
          <w:color w:val="000000" w:themeColor="text1"/>
        </w:rPr>
        <w:t xml:space="preserve">  The AC-ISE is expected to continue to play an important role in addressing international issues on an NSF-wide basis.  </w:t>
      </w:r>
    </w:p>
    <w:p w:rsidR="00FA56F0" w:rsidRDefault="00FA56F0" w:rsidP="00B14D24">
      <w:pPr>
        <w:rPr>
          <w:color w:val="000000" w:themeColor="text1"/>
        </w:rPr>
      </w:pPr>
    </w:p>
    <w:p w:rsidR="00B14D24" w:rsidRPr="00B14D24" w:rsidRDefault="00B14D24" w:rsidP="00B14D24">
      <w:pPr>
        <w:rPr>
          <w:color w:val="000000" w:themeColor="text1"/>
          <w:u w:val="single"/>
        </w:rPr>
      </w:pPr>
      <w:r w:rsidRPr="00B14D24">
        <w:rPr>
          <w:color w:val="000000" w:themeColor="text1"/>
          <w:u w:val="single"/>
        </w:rPr>
        <w:t>Summary of Afternoon Discussions and Plans for Friday Session</w:t>
      </w:r>
    </w:p>
    <w:p w:rsidR="00CE2263" w:rsidRPr="00AD5C56" w:rsidRDefault="00CE2263" w:rsidP="00CE2263">
      <w:pPr>
        <w:rPr>
          <w:color w:val="000000" w:themeColor="text1"/>
        </w:rPr>
      </w:pPr>
      <w:r>
        <w:rPr>
          <w:color w:val="000000" w:themeColor="text1"/>
        </w:rPr>
        <w:t xml:space="preserve">Dr. Stonner reassured the Committee that the budget and international expertise </w:t>
      </w:r>
      <w:r w:rsidR="00FA56F0">
        <w:rPr>
          <w:color w:val="000000" w:themeColor="text1"/>
        </w:rPr>
        <w:t xml:space="preserve">resident in OISE </w:t>
      </w:r>
      <w:r>
        <w:rPr>
          <w:color w:val="000000" w:themeColor="text1"/>
        </w:rPr>
        <w:t>would not be threatened by the realignment.</w:t>
      </w:r>
      <w:r w:rsidR="00FA56F0">
        <w:rPr>
          <w:color w:val="000000" w:themeColor="text1"/>
        </w:rPr>
        <w:t xml:space="preserve"> </w:t>
      </w:r>
      <w:r>
        <w:rPr>
          <w:color w:val="000000" w:themeColor="text1"/>
        </w:rPr>
        <w:t xml:space="preserve"> </w:t>
      </w:r>
      <w:r w:rsidR="0035204E">
        <w:rPr>
          <w:color w:val="000000" w:themeColor="text1"/>
        </w:rPr>
        <w:t>He stated that there is no substitute for a core unit of people who are experts in regional areas, and envisions drawing on untapped expertise throughout NSF in addition to OISE’s existing expertise.</w:t>
      </w:r>
      <w:r>
        <w:rPr>
          <w:color w:val="000000" w:themeColor="text1"/>
        </w:rPr>
        <w:t xml:space="preserve"> </w:t>
      </w:r>
      <w:r w:rsidR="0035204E">
        <w:rPr>
          <w:color w:val="000000" w:themeColor="text1"/>
        </w:rPr>
        <w:t xml:space="preserve"> Dr. Suresh is an effective spokesman for international engagement</w:t>
      </w:r>
      <w:r w:rsidR="00FA56F0">
        <w:rPr>
          <w:color w:val="000000" w:themeColor="text1"/>
        </w:rPr>
        <w:t>s</w:t>
      </w:r>
      <w:r w:rsidR="0035204E">
        <w:rPr>
          <w:color w:val="000000" w:themeColor="text1"/>
        </w:rPr>
        <w:t xml:space="preserve"> and sees it as </w:t>
      </w:r>
      <w:r w:rsidR="00FA56F0">
        <w:rPr>
          <w:color w:val="000000" w:themeColor="text1"/>
        </w:rPr>
        <w:t xml:space="preserve">having a </w:t>
      </w:r>
      <w:r w:rsidR="0035204E">
        <w:rPr>
          <w:color w:val="000000" w:themeColor="text1"/>
        </w:rPr>
        <w:t>key</w:t>
      </w:r>
      <w:r w:rsidR="00FA56F0">
        <w:rPr>
          <w:color w:val="000000" w:themeColor="text1"/>
        </w:rPr>
        <w:t xml:space="preserve"> role</w:t>
      </w:r>
      <w:r w:rsidR="0035204E">
        <w:rPr>
          <w:color w:val="000000" w:themeColor="text1"/>
        </w:rPr>
        <w:t xml:space="preserve"> </w:t>
      </w:r>
      <w:r w:rsidR="00FA56F0">
        <w:rPr>
          <w:color w:val="000000" w:themeColor="text1"/>
        </w:rPr>
        <w:t>among</w:t>
      </w:r>
      <w:r w:rsidR="0035204E">
        <w:rPr>
          <w:color w:val="000000" w:themeColor="text1"/>
        </w:rPr>
        <w:t xml:space="preserve"> all NSF</w:t>
      </w:r>
      <w:r w:rsidR="00566CFD">
        <w:rPr>
          <w:color w:val="000000" w:themeColor="text1"/>
        </w:rPr>
        <w:t xml:space="preserve"> units</w:t>
      </w:r>
      <w:r w:rsidR="0035204E">
        <w:rPr>
          <w:color w:val="000000" w:themeColor="text1"/>
        </w:rPr>
        <w:t>.  It is important to communicate this to the research community and to the general public.</w:t>
      </w:r>
    </w:p>
    <w:p w:rsidR="0035204E" w:rsidRDefault="0035204E" w:rsidP="00B14D24">
      <w:pPr>
        <w:rPr>
          <w:color w:val="000000" w:themeColor="text1"/>
        </w:rPr>
      </w:pPr>
    </w:p>
    <w:p w:rsidR="00B14D24" w:rsidRDefault="0014094F" w:rsidP="00B14D24">
      <w:pPr>
        <w:rPr>
          <w:color w:val="000000" w:themeColor="text1"/>
        </w:rPr>
      </w:pPr>
      <w:r w:rsidRPr="0014094F">
        <w:rPr>
          <w:color w:val="000000" w:themeColor="text1"/>
        </w:rPr>
        <w:t>The meeting recessed at 5:00 p.m.</w:t>
      </w:r>
    </w:p>
    <w:p w:rsidR="0014094F" w:rsidRDefault="0014094F" w:rsidP="00B14D24">
      <w:pPr>
        <w:rPr>
          <w:color w:val="000000" w:themeColor="text1"/>
        </w:rPr>
      </w:pPr>
    </w:p>
    <w:p w:rsidR="0014094F" w:rsidRDefault="0014094F" w:rsidP="00B14D24">
      <w:pPr>
        <w:rPr>
          <w:color w:val="000000" w:themeColor="text1"/>
        </w:rPr>
      </w:pPr>
    </w:p>
    <w:p w:rsidR="0035204E" w:rsidRDefault="0035204E" w:rsidP="00B14D24">
      <w:pPr>
        <w:rPr>
          <w:color w:val="000000" w:themeColor="text1"/>
        </w:rPr>
      </w:pPr>
    </w:p>
    <w:p w:rsidR="0035204E" w:rsidRDefault="0035204E" w:rsidP="00B14D24">
      <w:pPr>
        <w:rPr>
          <w:color w:val="000000" w:themeColor="text1"/>
        </w:rPr>
      </w:pPr>
    </w:p>
    <w:p w:rsidR="0035204E" w:rsidRPr="0014094F" w:rsidRDefault="0035204E" w:rsidP="00B14D24">
      <w:pPr>
        <w:rPr>
          <w:color w:val="000000" w:themeColor="text1"/>
        </w:rPr>
      </w:pPr>
    </w:p>
    <w:p w:rsidR="00B14D24" w:rsidRPr="0014094F" w:rsidRDefault="00026C0B" w:rsidP="00026C0B">
      <w:pPr>
        <w:jc w:val="center"/>
        <w:rPr>
          <w:b/>
          <w:color w:val="000000" w:themeColor="text1"/>
          <w:sz w:val="28"/>
        </w:rPr>
      </w:pPr>
      <w:r w:rsidRPr="0014094F">
        <w:rPr>
          <w:b/>
          <w:color w:val="000000" w:themeColor="text1"/>
          <w:sz w:val="28"/>
        </w:rPr>
        <w:t>Friday October 26, 2012</w:t>
      </w:r>
    </w:p>
    <w:p w:rsidR="00B14D24" w:rsidRDefault="00B14D24" w:rsidP="00D01829">
      <w:pPr>
        <w:rPr>
          <w:color w:val="FF0000"/>
          <w:u w:val="single"/>
        </w:rPr>
      </w:pPr>
    </w:p>
    <w:p w:rsidR="00B14D24" w:rsidRPr="00026C0B" w:rsidRDefault="00B14D24" w:rsidP="00026C0B">
      <w:pPr>
        <w:jc w:val="both"/>
        <w:rPr>
          <w:color w:val="000000" w:themeColor="text1"/>
          <w:u w:val="single"/>
        </w:rPr>
      </w:pPr>
      <w:r w:rsidRPr="00026C0B">
        <w:rPr>
          <w:color w:val="000000" w:themeColor="text1"/>
          <w:u w:val="single"/>
        </w:rPr>
        <w:t>Discussion of Measures of International Engagements with members of NSF’s International Coordinating Committee (ICC)</w:t>
      </w:r>
    </w:p>
    <w:p w:rsidR="00B14D24" w:rsidRPr="00A960D2" w:rsidRDefault="00B14D24" w:rsidP="00026C0B">
      <w:pPr>
        <w:jc w:val="both"/>
        <w:rPr>
          <w:i/>
          <w:color w:val="000000" w:themeColor="text1"/>
        </w:rPr>
      </w:pPr>
      <w:r w:rsidRPr="00566CFD">
        <w:rPr>
          <w:b/>
          <w:color w:val="000000" w:themeColor="text1"/>
        </w:rPr>
        <w:t>David Stonner</w:t>
      </w:r>
      <w:r w:rsidRPr="00A960D2">
        <w:rPr>
          <w:i/>
          <w:color w:val="000000" w:themeColor="text1"/>
        </w:rPr>
        <w:t xml:space="preserve">, Moderator </w:t>
      </w:r>
    </w:p>
    <w:p w:rsidR="00B14D24" w:rsidRDefault="00CC2BFE" w:rsidP="00B14D24">
      <w:pPr>
        <w:rPr>
          <w:color w:val="000000" w:themeColor="text1"/>
        </w:rPr>
      </w:pPr>
      <w:r>
        <w:rPr>
          <w:color w:val="000000" w:themeColor="text1"/>
        </w:rPr>
        <w:t>The NSF International Coordinating Committee (ICC)</w:t>
      </w:r>
      <w:r w:rsidR="003B1749">
        <w:rPr>
          <w:color w:val="000000" w:themeColor="text1"/>
        </w:rPr>
        <w:t xml:space="preserve"> comprises representatives from each NSF Directorate to assist OISE in addressing high priority Foundation-wide international issues.  </w:t>
      </w:r>
      <w:r>
        <w:rPr>
          <w:color w:val="000000" w:themeColor="text1"/>
        </w:rPr>
        <w:t xml:space="preserve"> </w:t>
      </w:r>
      <w:r w:rsidR="004B039B">
        <w:rPr>
          <w:color w:val="000000" w:themeColor="text1"/>
        </w:rPr>
        <w:t>Three representatives from ICC discussed international engagements from the pe</w:t>
      </w:r>
      <w:r w:rsidR="00F935A9">
        <w:rPr>
          <w:color w:val="000000" w:themeColor="text1"/>
        </w:rPr>
        <w:t xml:space="preserve">rspective of their disciplines: Dr. Robert </w:t>
      </w:r>
      <w:proofErr w:type="spellStart"/>
      <w:r w:rsidR="00F935A9">
        <w:rPr>
          <w:color w:val="000000" w:themeColor="text1"/>
        </w:rPr>
        <w:t>Wellek</w:t>
      </w:r>
      <w:proofErr w:type="spellEnd"/>
      <w:r w:rsidR="00F935A9">
        <w:rPr>
          <w:color w:val="000000" w:themeColor="text1"/>
        </w:rPr>
        <w:t>, Engineering (ENG)</w:t>
      </w:r>
      <w:r w:rsidR="001B32AE">
        <w:rPr>
          <w:color w:val="000000" w:themeColor="text1"/>
        </w:rPr>
        <w:t>,</w:t>
      </w:r>
      <w:r w:rsidR="00F935A9">
        <w:rPr>
          <w:color w:val="000000" w:themeColor="text1"/>
        </w:rPr>
        <w:t xml:space="preserve"> Dr. Jane Silverthorne, </w:t>
      </w:r>
      <w:r w:rsidR="00566CFD">
        <w:rPr>
          <w:color w:val="000000" w:themeColor="text1"/>
        </w:rPr>
        <w:t xml:space="preserve">Biological Sciences (BIO), and </w:t>
      </w:r>
      <w:r w:rsidR="00F935A9">
        <w:rPr>
          <w:color w:val="000000" w:themeColor="text1"/>
        </w:rPr>
        <w:t>Dr. Suzanne Iacono, Computer &amp; Information Science &amp; Engineering (CISE).</w:t>
      </w:r>
    </w:p>
    <w:p w:rsidR="004B039B" w:rsidRDefault="004B039B" w:rsidP="00B14D24">
      <w:pPr>
        <w:rPr>
          <w:color w:val="000000" w:themeColor="text1"/>
        </w:rPr>
      </w:pPr>
    </w:p>
    <w:p w:rsidR="00244538" w:rsidRDefault="00F935A9" w:rsidP="00B14D24">
      <w:pPr>
        <w:rPr>
          <w:color w:val="000000" w:themeColor="text1"/>
        </w:rPr>
      </w:pPr>
      <w:r>
        <w:rPr>
          <w:color w:val="000000" w:themeColor="text1"/>
        </w:rPr>
        <w:t>The Committee asked how the realignment would impact the directorates.  The ICC representative</w:t>
      </w:r>
      <w:r w:rsidR="00566CFD">
        <w:rPr>
          <w:color w:val="000000" w:themeColor="text1"/>
        </w:rPr>
        <w:t>s</w:t>
      </w:r>
      <w:r>
        <w:rPr>
          <w:color w:val="000000" w:themeColor="text1"/>
        </w:rPr>
        <w:t xml:space="preserve"> agreed that </w:t>
      </w:r>
      <w:r w:rsidR="00BF247E">
        <w:rPr>
          <w:color w:val="000000" w:themeColor="text1"/>
        </w:rPr>
        <w:t xml:space="preserve">there is a strong relationship between </w:t>
      </w:r>
      <w:r w:rsidR="002F7C70">
        <w:rPr>
          <w:color w:val="000000" w:themeColor="text1"/>
        </w:rPr>
        <w:t>NSF</w:t>
      </w:r>
      <w:r w:rsidR="00566CFD">
        <w:rPr>
          <w:color w:val="000000" w:themeColor="text1"/>
        </w:rPr>
        <w:t>’s</w:t>
      </w:r>
      <w:r w:rsidR="002F7C70">
        <w:rPr>
          <w:color w:val="000000" w:themeColor="text1"/>
        </w:rPr>
        <w:t xml:space="preserve"> </w:t>
      </w:r>
      <w:r w:rsidR="00BF247E">
        <w:rPr>
          <w:color w:val="000000" w:themeColor="text1"/>
        </w:rPr>
        <w:t xml:space="preserve">disciplinary </w:t>
      </w:r>
      <w:r w:rsidR="002F7C70">
        <w:rPr>
          <w:color w:val="000000" w:themeColor="text1"/>
        </w:rPr>
        <w:t xml:space="preserve">program staff </w:t>
      </w:r>
      <w:r w:rsidR="00BF247E">
        <w:rPr>
          <w:color w:val="000000" w:themeColor="text1"/>
        </w:rPr>
        <w:t>and OISE, and that would not be affected by the organizational realignment.  OISE’s relatively small budget is leveraged by directorate</w:t>
      </w:r>
      <w:r w:rsidR="00566CFD">
        <w:rPr>
          <w:color w:val="000000" w:themeColor="text1"/>
        </w:rPr>
        <w:t>s</w:t>
      </w:r>
      <w:r w:rsidR="00BF247E">
        <w:rPr>
          <w:color w:val="000000" w:themeColor="text1"/>
        </w:rPr>
        <w:t xml:space="preserve"> and other funding to the benefit of all participants. </w:t>
      </w:r>
      <w:r w:rsidR="00566CFD">
        <w:rPr>
          <w:color w:val="000000" w:themeColor="text1"/>
        </w:rPr>
        <w:t xml:space="preserve"> </w:t>
      </w:r>
      <w:r w:rsidR="00BF247E">
        <w:rPr>
          <w:color w:val="000000" w:themeColor="text1"/>
        </w:rPr>
        <w:t xml:space="preserve">Staff details to and from OISE are </w:t>
      </w:r>
      <w:r w:rsidR="00566CFD">
        <w:rPr>
          <w:color w:val="000000" w:themeColor="text1"/>
        </w:rPr>
        <w:t>very useful for sharing</w:t>
      </w:r>
      <w:r w:rsidR="008E4C13">
        <w:rPr>
          <w:color w:val="000000" w:themeColor="text1"/>
        </w:rPr>
        <w:t xml:space="preserve"> institutional knowledge</w:t>
      </w:r>
      <w:r w:rsidR="00BF247E">
        <w:rPr>
          <w:color w:val="000000" w:themeColor="text1"/>
        </w:rPr>
        <w:t xml:space="preserve">, but </w:t>
      </w:r>
      <w:r w:rsidR="008E4C13">
        <w:rPr>
          <w:color w:val="000000" w:themeColor="text1"/>
        </w:rPr>
        <w:t xml:space="preserve">there is a trade-off of workload coverage in the “sending” unit.  </w:t>
      </w:r>
    </w:p>
    <w:p w:rsidR="00244538" w:rsidRDefault="00244538" w:rsidP="00B14D24">
      <w:pPr>
        <w:rPr>
          <w:color w:val="000000" w:themeColor="text1"/>
        </w:rPr>
      </w:pPr>
    </w:p>
    <w:p w:rsidR="00DE73F7" w:rsidRDefault="008E4C13" w:rsidP="00B14D24">
      <w:pPr>
        <w:rPr>
          <w:color w:val="000000" w:themeColor="text1"/>
        </w:rPr>
      </w:pPr>
      <w:r>
        <w:rPr>
          <w:color w:val="000000" w:themeColor="text1"/>
        </w:rPr>
        <w:t>Directorate staff value travel to m</w:t>
      </w:r>
      <w:r w:rsidR="004661AD">
        <w:rPr>
          <w:color w:val="000000" w:themeColor="text1"/>
        </w:rPr>
        <w:t>ake personal connections with</w:t>
      </w:r>
      <w:r>
        <w:rPr>
          <w:color w:val="000000" w:themeColor="text1"/>
        </w:rPr>
        <w:t xml:space="preserve"> international partners</w:t>
      </w:r>
      <w:r w:rsidR="004661AD">
        <w:rPr>
          <w:color w:val="000000" w:themeColor="text1"/>
        </w:rPr>
        <w:t>, often with OISE assistance.  However, they a</w:t>
      </w:r>
      <w:r>
        <w:rPr>
          <w:color w:val="000000" w:themeColor="text1"/>
        </w:rPr>
        <w:t xml:space="preserve">re concerned about recent and anticipated </w:t>
      </w:r>
      <w:r w:rsidR="004661AD">
        <w:rPr>
          <w:color w:val="000000" w:themeColor="text1"/>
        </w:rPr>
        <w:t xml:space="preserve">travel restrictions. </w:t>
      </w:r>
      <w:r w:rsidR="00DE73F7">
        <w:rPr>
          <w:color w:val="000000" w:themeColor="text1"/>
        </w:rPr>
        <w:t xml:space="preserve"> </w:t>
      </w:r>
      <w:r w:rsidR="00244538">
        <w:rPr>
          <w:color w:val="000000" w:themeColor="text1"/>
        </w:rPr>
        <w:t>A member noted a shortage of collaborations with underrepresented regions.  ICC</w:t>
      </w:r>
      <w:r w:rsidR="004661AD">
        <w:rPr>
          <w:color w:val="000000" w:themeColor="text1"/>
        </w:rPr>
        <w:t xml:space="preserve"> </w:t>
      </w:r>
      <w:r w:rsidR="00244538">
        <w:rPr>
          <w:color w:val="000000" w:themeColor="text1"/>
        </w:rPr>
        <w:t xml:space="preserve">representatives responded that sustainable interactions with other countries should be founded on the proposed science and expertise, preferably with a bottoms-up approach.  Funding </w:t>
      </w:r>
      <w:r w:rsidR="00566CFD">
        <w:rPr>
          <w:color w:val="000000" w:themeColor="text1"/>
        </w:rPr>
        <w:t>arrangements</w:t>
      </w:r>
      <w:r w:rsidR="00244538">
        <w:rPr>
          <w:color w:val="000000" w:themeColor="text1"/>
        </w:rPr>
        <w:t xml:space="preserve"> between NSF and other agencies, such as The </w:t>
      </w:r>
      <w:r w:rsidR="00566CFD">
        <w:rPr>
          <w:color w:val="000000" w:themeColor="text1"/>
        </w:rPr>
        <w:t xml:space="preserve">Bill and Melinda </w:t>
      </w:r>
      <w:r w:rsidR="00244538">
        <w:rPr>
          <w:color w:val="000000" w:themeColor="text1"/>
        </w:rPr>
        <w:t xml:space="preserve">Gates Foundation and USAID, </w:t>
      </w:r>
      <w:r w:rsidR="005A2E34">
        <w:rPr>
          <w:color w:val="000000" w:themeColor="text1"/>
        </w:rPr>
        <w:t>facilitate partnerships with foreign researchers.</w:t>
      </w:r>
    </w:p>
    <w:p w:rsidR="008E4C13" w:rsidRDefault="008E4C13" w:rsidP="00B14D24">
      <w:pPr>
        <w:rPr>
          <w:color w:val="000000" w:themeColor="text1"/>
        </w:rPr>
      </w:pPr>
    </w:p>
    <w:p w:rsidR="004B039B" w:rsidRDefault="00F935A9" w:rsidP="00B14D24">
      <w:pPr>
        <w:rPr>
          <w:color w:val="000000" w:themeColor="text1"/>
        </w:rPr>
      </w:pPr>
      <w:r>
        <w:rPr>
          <w:color w:val="000000" w:themeColor="text1"/>
        </w:rPr>
        <w:t xml:space="preserve">Dr. </w:t>
      </w:r>
      <w:proofErr w:type="spellStart"/>
      <w:proofErr w:type="gramStart"/>
      <w:r w:rsidR="00DE73F7">
        <w:rPr>
          <w:color w:val="000000" w:themeColor="text1"/>
        </w:rPr>
        <w:t>Wellek</w:t>
      </w:r>
      <w:proofErr w:type="spellEnd"/>
      <w:r w:rsidR="00DE73F7">
        <w:rPr>
          <w:color w:val="000000" w:themeColor="text1"/>
        </w:rPr>
        <w:t>,</w:t>
      </w:r>
      <w:proofErr w:type="gramEnd"/>
      <w:r w:rsidR="004B039B">
        <w:rPr>
          <w:color w:val="000000" w:themeColor="text1"/>
        </w:rPr>
        <w:t xml:space="preserve"> commented that ENG staff and grantees engage in many international activities, some with OISE involvement and some without.  He observed that directorates often can react more quickly to opportunities by </w:t>
      </w:r>
      <w:r>
        <w:rPr>
          <w:color w:val="000000" w:themeColor="text1"/>
        </w:rPr>
        <w:t xml:space="preserve">going alone and avoiding </w:t>
      </w:r>
      <w:r w:rsidR="004B039B">
        <w:rPr>
          <w:color w:val="000000" w:themeColor="text1"/>
        </w:rPr>
        <w:t>OISE program deadlines.</w:t>
      </w:r>
      <w:r w:rsidR="00244538">
        <w:rPr>
          <w:color w:val="000000" w:themeColor="text1"/>
        </w:rPr>
        <w:t xml:space="preserve">  Another ICC member noted that OISE is very nimble in international relations.</w:t>
      </w:r>
    </w:p>
    <w:p w:rsidR="004B039B" w:rsidRDefault="004B039B" w:rsidP="00B14D24">
      <w:pPr>
        <w:rPr>
          <w:color w:val="000000" w:themeColor="text1"/>
        </w:rPr>
      </w:pPr>
    </w:p>
    <w:p w:rsidR="00DE73F7" w:rsidRDefault="00DE73F7" w:rsidP="00B14D24">
      <w:pPr>
        <w:rPr>
          <w:color w:val="000000" w:themeColor="text1"/>
        </w:rPr>
      </w:pPr>
      <w:r>
        <w:rPr>
          <w:color w:val="000000" w:themeColor="text1"/>
        </w:rPr>
        <w:t>It was suggested that each NSF Committee of Visitors (COV) be asked to comment on international activities as a standard part of the COV template.</w:t>
      </w:r>
    </w:p>
    <w:p w:rsidR="005A2E34" w:rsidRDefault="005A2E34" w:rsidP="00B14D24">
      <w:pPr>
        <w:rPr>
          <w:color w:val="000000" w:themeColor="text1"/>
        </w:rPr>
      </w:pPr>
    </w:p>
    <w:p w:rsidR="00DE73F7" w:rsidRDefault="005A2E34" w:rsidP="00B14D24">
      <w:pPr>
        <w:rPr>
          <w:color w:val="000000" w:themeColor="text1"/>
        </w:rPr>
      </w:pPr>
      <w:r>
        <w:rPr>
          <w:color w:val="000000" w:themeColor="text1"/>
        </w:rPr>
        <w:t xml:space="preserve">In response to questions about the role of other advisory committees, Dr. Iacono remarked that the Office of </w:t>
      </w:r>
      <w:proofErr w:type="spellStart"/>
      <w:r>
        <w:rPr>
          <w:color w:val="000000" w:themeColor="text1"/>
        </w:rPr>
        <w:t>Cyberinfrastructure</w:t>
      </w:r>
      <w:proofErr w:type="spellEnd"/>
      <w:r>
        <w:rPr>
          <w:color w:val="000000" w:themeColor="text1"/>
        </w:rPr>
        <w:t xml:space="preserve"> (OCI) was being realigned with CISE and that </w:t>
      </w:r>
      <w:r w:rsidR="004661AD">
        <w:rPr>
          <w:color w:val="000000" w:themeColor="text1"/>
        </w:rPr>
        <w:t xml:space="preserve">it was being recommended that </w:t>
      </w:r>
      <w:r>
        <w:rPr>
          <w:color w:val="000000" w:themeColor="text1"/>
        </w:rPr>
        <w:t>the OCI advisory committee be continued.</w:t>
      </w:r>
      <w:r w:rsidR="004661AD">
        <w:rPr>
          <w:color w:val="000000" w:themeColor="text1"/>
        </w:rPr>
        <w:t xml:space="preserve">  Advisory committee input is an important source of feedback and new ideas. Others remarked that it is important to explore additional ways in which outside input can be obtained.</w:t>
      </w:r>
    </w:p>
    <w:p w:rsidR="004661AD" w:rsidRDefault="004661AD" w:rsidP="00B14D24">
      <w:pPr>
        <w:rPr>
          <w:color w:val="000000" w:themeColor="text1"/>
        </w:rPr>
      </w:pPr>
    </w:p>
    <w:p w:rsidR="00B177D3" w:rsidRDefault="004661AD" w:rsidP="00B14D24">
      <w:pPr>
        <w:rPr>
          <w:color w:val="000000" w:themeColor="text1"/>
        </w:rPr>
      </w:pPr>
      <w:r>
        <w:rPr>
          <w:color w:val="000000" w:themeColor="text1"/>
        </w:rPr>
        <w:lastRenderedPageBreak/>
        <w:t xml:space="preserve">Dr. Roddam Narasimha, AC-ISE member, was unable to attend, but called in </w:t>
      </w:r>
      <w:r w:rsidR="00566CFD">
        <w:rPr>
          <w:color w:val="000000" w:themeColor="text1"/>
        </w:rPr>
        <w:t xml:space="preserve">from India </w:t>
      </w:r>
      <w:r>
        <w:rPr>
          <w:color w:val="000000" w:themeColor="text1"/>
        </w:rPr>
        <w:t xml:space="preserve">and made several points:  </w:t>
      </w:r>
      <w:r w:rsidR="00656ACC">
        <w:rPr>
          <w:color w:val="000000" w:themeColor="text1"/>
        </w:rPr>
        <w:t xml:space="preserve">(a) the use of publications as metrics for evaluations is </w:t>
      </w:r>
      <w:r w:rsidR="00566CFD">
        <w:rPr>
          <w:color w:val="000000" w:themeColor="text1"/>
        </w:rPr>
        <w:t>problematic</w:t>
      </w:r>
      <w:r w:rsidR="00656ACC">
        <w:rPr>
          <w:color w:val="000000" w:themeColor="text1"/>
        </w:rPr>
        <w:t xml:space="preserve"> and needs attention regarding their impact on research itself; (b) it is important to travel and interact personally with partners, but visas can be difficult and restrictive; (c) shared funding with </w:t>
      </w:r>
      <w:r w:rsidR="00566CFD">
        <w:rPr>
          <w:color w:val="000000" w:themeColor="text1"/>
        </w:rPr>
        <w:t xml:space="preserve">involvement of </w:t>
      </w:r>
      <w:r w:rsidR="00656ACC">
        <w:rPr>
          <w:color w:val="000000" w:themeColor="text1"/>
        </w:rPr>
        <w:t>international review</w:t>
      </w:r>
      <w:r w:rsidR="00566CFD">
        <w:rPr>
          <w:color w:val="000000" w:themeColor="text1"/>
        </w:rPr>
        <w:t>er</w:t>
      </w:r>
      <w:r w:rsidR="00656ACC">
        <w:rPr>
          <w:color w:val="000000" w:themeColor="text1"/>
        </w:rPr>
        <w:t>s are use</w:t>
      </w:r>
      <w:r w:rsidR="00B177D3">
        <w:rPr>
          <w:color w:val="000000" w:themeColor="text1"/>
        </w:rPr>
        <w:t>ful.  He endorsed a second Summit of Heads of Research Councils and encouraged NSF’s continuing leadership.</w:t>
      </w:r>
    </w:p>
    <w:p w:rsidR="004661AD" w:rsidRPr="00A960D2" w:rsidRDefault="004661AD" w:rsidP="00B14D24">
      <w:pPr>
        <w:rPr>
          <w:color w:val="000000" w:themeColor="text1"/>
        </w:rPr>
      </w:pPr>
    </w:p>
    <w:p w:rsidR="00B14D24" w:rsidRPr="00947058" w:rsidRDefault="00026C0B" w:rsidP="00B14D24">
      <w:pPr>
        <w:rPr>
          <w:color w:val="000000" w:themeColor="text1"/>
          <w:u w:val="single"/>
        </w:rPr>
      </w:pPr>
      <w:r w:rsidRPr="00947058">
        <w:rPr>
          <w:color w:val="000000" w:themeColor="text1"/>
          <w:u w:val="single"/>
        </w:rPr>
        <w:t>Con</w:t>
      </w:r>
      <w:r w:rsidR="00B14D24" w:rsidRPr="00947058">
        <w:rPr>
          <w:color w:val="000000" w:themeColor="text1"/>
          <w:u w:val="single"/>
        </w:rPr>
        <w:t>siderations for Future Direction and Structure of AC-ISE</w:t>
      </w:r>
    </w:p>
    <w:p w:rsidR="00B14D24" w:rsidRPr="00566CFD" w:rsidRDefault="00B14D24" w:rsidP="00026C0B">
      <w:pPr>
        <w:rPr>
          <w:color w:val="000000" w:themeColor="text1"/>
        </w:rPr>
      </w:pPr>
      <w:r w:rsidRPr="00566CFD">
        <w:rPr>
          <w:color w:val="000000" w:themeColor="text1"/>
        </w:rPr>
        <w:t>David Stonner and Saifur Rahman</w:t>
      </w:r>
      <w:r w:rsidR="00566CFD">
        <w:rPr>
          <w:color w:val="000000" w:themeColor="text1"/>
        </w:rPr>
        <w:t xml:space="preserve">, </w:t>
      </w:r>
      <w:r w:rsidR="00566CFD" w:rsidRPr="00B45ED3">
        <w:rPr>
          <w:i/>
          <w:color w:val="000000" w:themeColor="text1"/>
        </w:rPr>
        <w:t>Moderators</w:t>
      </w:r>
    </w:p>
    <w:p w:rsidR="007B1DCC" w:rsidRPr="00B45ED3" w:rsidRDefault="007B1DCC" w:rsidP="007B1DCC">
      <w:pPr>
        <w:rPr>
          <w:color w:val="000000" w:themeColor="text1"/>
        </w:rPr>
      </w:pPr>
      <w:r w:rsidRPr="00B45ED3">
        <w:rPr>
          <w:color w:val="000000" w:themeColor="text1"/>
        </w:rPr>
        <w:t xml:space="preserve">Dr. Stonner invited members to suggest ways to </w:t>
      </w:r>
      <w:r w:rsidR="002A3B98" w:rsidRPr="00B45ED3">
        <w:rPr>
          <w:color w:val="000000" w:themeColor="text1"/>
        </w:rPr>
        <w:t xml:space="preserve">organize and utilize the Committee most effectively.   </w:t>
      </w:r>
      <w:r w:rsidRPr="00B45ED3">
        <w:rPr>
          <w:color w:val="000000" w:themeColor="text1"/>
        </w:rPr>
        <w:t xml:space="preserve">Dr. Rahman asked about the role of the AC and how it could be structured to be a more </w:t>
      </w:r>
      <w:r w:rsidR="00947058" w:rsidRPr="00B45ED3">
        <w:rPr>
          <w:color w:val="000000" w:themeColor="text1"/>
        </w:rPr>
        <w:t>useful tool for NSF and the international research community.</w:t>
      </w:r>
    </w:p>
    <w:p w:rsidR="00D3546F" w:rsidRPr="00B45ED3" w:rsidRDefault="00D3546F" w:rsidP="007B1DCC">
      <w:pPr>
        <w:rPr>
          <w:color w:val="000000" w:themeColor="text1"/>
        </w:rPr>
      </w:pPr>
    </w:p>
    <w:p w:rsidR="00D3546F" w:rsidRPr="00B45ED3" w:rsidRDefault="00D3546F" w:rsidP="007B1DCC">
      <w:pPr>
        <w:rPr>
          <w:color w:val="000000" w:themeColor="text1"/>
        </w:rPr>
      </w:pPr>
      <w:r w:rsidRPr="00B45ED3">
        <w:rPr>
          <w:color w:val="000000" w:themeColor="text1"/>
        </w:rPr>
        <w:t>The Committee was in general agreement on the following matters:</w:t>
      </w:r>
    </w:p>
    <w:p w:rsidR="00D3546F" w:rsidRPr="00B45ED3" w:rsidRDefault="00D3546F" w:rsidP="00D3546F">
      <w:pPr>
        <w:pStyle w:val="ListParagraph"/>
        <w:numPr>
          <w:ilvl w:val="0"/>
          <w:numId w:val="37"/>
        </w:numPr>
        <w:rPr>
          <w:color w:val="000000" w:themeColor="text1"/>
        </w:rPr>
      </w:pPr>
      <w:r w:rsidRPr="00B45ED3">
        <w:rPr>
          <w:color w:val="000000" w:themeColor="text1"/>
        </w:rPr>
        <w:t xml:space="preserve">Members are </w:t>
      </w:r>
      <w:r w:rsidR="002A3B98" w:rsidRPr="00B45ED3">
        <w:rPr>
          <w:color w:val="000000" w:themeColor="text1"/>
        </w:rPr>
        <w:t>committed</w:t>
      </w:r>
      <w:r w:rsidRPr="00B45ED3">
        <w:rPr>
          <w:color w:val="000000" w:themeColor="text1"/>
        </w:rPr>
        <w:t xml:space="preserve"> to serving and helping NSF position itself to address change and opportunities in the global community </w:t>
      </w:r>
    </w:p>
    <w:p w:rsidR="00B45ED3" w:rsidRDefault="00B45ED3" w:rsidP="00B45ED3">
      <w:pPr>
        <w:pStyle w:val="ListParagraph"/>
        <w:numPr>
          <w:ilvl w:val="0"/>
          <w:numId w:val="37"/>
        </w:numPr>
        <w:rPr>
          <w:color w:val="000000" w:themeColor="text1"/>
        </w:rPr>
      </w:pPr>
      <w:r w:rsidRPr="00B45ED3">
        <w:rPr>
          <w:color w:val="000000" w:themeColor="text1"/>
        </w:rPr>
        <w:t>It is i</w:t>
      </w:r>
      <w:r w:rsidR="00D3546F" w:rsidRPr="00B45ED3">
        <w:rPr>
          <w:color w:val="000000" w:themeColor="text1"/>
        </w:rPr>
        <w:t xml:space="preserve">mportant </w:t>
      </w:r>
      <w:r w:rsidRPr="00B45ED3">
        <w:rPr>
          <w:color w:val="000000" w:themeColor="text1"/>
        </w:rPr>
        <w:t xml:space="preserve">for </w:t>
      </w:r>
      <w:r w:rsidR="00D3546F" w:rsidRPr="00B45ED3">
        <w:rPr>
          <w:color w:val="000000" w:themeColor="text1"/>
        </w:rPr>
        <w:t xml:space="preserve">the committee </w:t>
      </w:r>
      <w:r w:rsidRPr="00B45ED3">
        <w:rPr>
          <w:color w:val="000000" w:themeColor="text1"/>
        </w:rPr>
        <w:t xml:space="preserve">to continue to be active and involved </w:t>
      </w:r>
      <w:r w:rsidR="00D3546F" w:rsidRPr="00B45ED3">
        <w:rPr>
          <w:color w:val="000000" w:themeColor="text1"/>
        </w:rPr>
        <w:t>during NSF’s organizational realignment.</w:t>
      </w:r>
      <w:r w:rsidR="00201C86" w:rsidRPr="00B45ED3">
        <w:rPr>
          <w:color w:val="000000" w:themeColor="text1"/>
        </w:rPr>
        <w:t xml:space="preserve"> </w:t>
      </w:r>
    </w:p>
    <w:p w:rsidR="00D3546F" w:rsidRPr="00B45ED3" w:rsidRDefault="00B45ED3" w:rsidP="00D3546F">
      <w:pPr>
        <w:pStyle w:val="ListParagraph"/>
        <w:numPr>
          <w:ilvl w:val="0"/>
          <w:numId w:val="37"/>
        </w:numPr>
        <w:rPr>
          <w:color w:val="000000" w:themeColor="text1"/>
        </w:rPr>
      </w:pPr>
      <w:r w:rsidRPr="00B45ED3">
        <w:rPr>
          <w:color w:val="000000" w:themeColor="text1"/>
        </w:rPr>
        <w:t xml:space="preserve">It is useful for the Committee </w:t>
      </w:r>
      <w:r w:rsidR="00D3546F" w:rsidRPr="00B45ED3">
        <w:rPr>
          <w:color w:val="000000" w:themeColor="text1"/>
        </w:rPr>
        <w:t xml:space="preserve">to </w:t>
      </w:r>
      <w:r w:rsidRPr="00B45ED3">
        <w:rPr>
          <w:color w:val="000000" w:themeColor="text1"/>
        </w:rPr>
        <w:t xml:space="preserve">maintain and strengthen disciplinary expertise and benefit from </w:t>
      </w:r>
      <w:r w:rsidR="00D3546F" w:rsidRPr="00B45ED3">
        <w:rPr>
          <w:color w:val="000000" w:themeColor="text1"/>
        </w:rPr>
        <w:t xml:space="preserve">perspectives </w:t>
      </w:r>
      <w:r w:rsidRPr="00B45ED3">
        <w:rPr>
          <w:color w:val="000000" w:themeColor="text1"/>
        </w:rPr>
        <w:t>of</w:t>
      </w:r>
      <w:r w:rsidR="00D3546F" w:rsidRPr="00B45ED3">
        <w:rPr>
          <w:color w:val="000000" w:themeColor="text1"/>
        </w:rPr>
        <w:t xml:space="preserve"> different disciplines</w:t>
      </w:r>
      <w:r w:rsidRPr="00B45ED3">
        <w:rPr>
          <w:color w:val="000000" w:themeColor="text1"/>
        </w:rPr>
        <w:t xml:space="preserve"> involved in international activities</w:t>
      </w:r>
      <w:r w:rsidR="00D3546F" w:rsidRPr="00B45ED3">
        <w:rPr>
          <w:color w:val="000000" w:themeColor="text1"/>
        </w:rPr>
        <w:t>.</w:t>
      </w:r>
      <w:r w:rsidRPr="00B45ED3">
        <w:rPr>
          <w:color w:val="000000" w:themeColor="text1"/>
        </w:rPr>
        <w:t xml:space="preserve">  </w:t>
      </w:r>
      <w:r w:rsidR="00D3546F" w:rsidRPr="00B45ED3">
        <w:rPr>
          <w:color w:val="000000" w:themeColor="text1"/>
        </w:rPr>
        <w:t>Several options for obtaining disciplinary community input were suggested, including</w:t>
      </w:r>
      <w:r w:rsidRPr="00B45ED3">
        <w:rPr>
          <w:color w:val="000000" w:themeColor="text1"/>
        </w:rPr>
        <w:t xml:space="preserve"> </w:t>
      </w:r>
      <w:r w:rsidR="00D3546F" w:rsidRPr="00B45ED3">
        <w:rPr>
          <w:color w:val="000000" w:themeColor="text1"/>
        </w:rPr>
        <w:t xml:space="preserve">(a) </w:t>
      </w:r>
      <w:r w:rsidRPr="00B45ED3">
        <w:rPr>
          <w:color w:val="000000" w:themeColor="text1"/>
        </w:rPr>
        <w:t xml:space="preserve">appointing </w:t>
      </w:r>
      <w:r w:rsidR="0081393E">
        <w:rPr>
          <w:color w:val="000000" w:themeColor="text1"/>
        </w:rPr>
        <w:t xml:space="preserve">new </w:t>
      </w:r>
      <w:r w:rsidRPr="00B45ED3">
        <w:rPr>
          <w:color w:val="000000" w:themeColor="text1"/>
        </w:rPr>
        <w:t xml:space="preserve">Committee </w:t>
      </w:r>
      <w:r w:rsidR="00D3546F" w:rsidRPr="00B45ED3">
        <w:rPr>
          <w:color w:val="000000" w:themeColor="text1"/>
        </w:rPr>
        <w:t xml:space="preserve">members </w:t>
      </w:r>
      <w:r w:rsidR="0081393E">
        <w:rPr>
          <w:color w:val="000000" w:themeColor="text1"/>
        </w:rPr>
        <w:t>from diverse</w:t>
      </w:r>
      <w:r w:rsidR="00D3546F" w:rsidRPr="00B45ED3">
        <w:rPr>
          <w:color w:val="000000" w:themeColor="text1"/>
        </w:rPr>
        <w:t xml:space="preserve"> disciplines, (b) </w:t>
      </w:r>
      <w:r w:rsidR="00D10A12">
        <w:rPr>
          <w:color w:val="000000" w:themeColor="text1"/>
        </w:rPr>
        <w:t xml:space="preserve">interacting and </w:t>
      </w:r>
      <w:r w:rsidR="00D3546F" w:rsidRPr="00B45ED3">
        <w:rPr>
          <w:color w:val="000000" w:themeColor="text1"/>
        </w:rPr>
        <w:t xml:space="preserve">drawing expertise from other NSF advisory committees, and (c) </w:t>
      </w:r>
      <w:r w:rsidR="00D10A12">
        <w:rPr>
          <w:color w:val="000000" w:themeColor="text1"/>
        </w:rPr>
        <w:t>involvement of</w:t>
      </w:r>
      <w:r w:rsidR="00D3546F" w:rsidRPr="00B45ED3">
        <w:rPr>
          <w:color w:val="000000" w:themeColor="text1"/>
        </w:rPr>
        <w:t xml:space="preserve"> professional associations</w:t>
      </w:r>
      <w:r w:rsidRPr="00B45ED3">
        <w:rPr>
          <w:color w:val="000000" w:themeColor="text1"/>
        </w:rPr>
        <w:t>.</w:t>
      </w:r>
      <w:r w:rsidR="00D10A12">
        <w:rPr>
          <w:color w:val="000000" w:themeColor="text1"/>
        </w:rPr>
        <w:t xml:space="preserve">  Some members felt that inclusion of non-U.S. members on the Committee would contribute to the Committee’s deliberations.</w:t>
      </w:r>
      <w:r w:rsidR="0001402D">
        <w:rPr>
          <w:color w:val="000000" w:themeColor="text1"/>
        </w:rPr>
        <w:t xml:space="preserve"> </w:t>
      </w:r>
      <w:r w:rsidR="0001402D" w:rsidRPr="0001402D">
        <w:rPr>
          <w:color w:val="000000" w:themeColor="text1"/>
        </w:rPr>
        <w:t xml:space="preserve">Some members urged NSF to become more active in underrepresented regions (Africa and South America).  </w:t>
      </w:r>
    </w:p>
    <w:p w:rsidR="0001402D" w:rsidRDefault="00B45ED3" w:rsidP="0001402D">
      <w:pPr>
        <w:pStyle w:val="ListParagraph"/>
        <w:numPr>
          <w:ilvl w:val="0"/>
          <w:numId w:val="37"/>
        </w:numPr>
        <w:rPr>
          <w:color w:val="000000" w:themeColor="text1"/>
        </w:rPr>
      </w:pPr>
      <w:r w:rsidRPr="00FD25FF">
        <w:rPr>
          <w:color w:val="000000" w:themeColor="text1"/>
        </w:rPr>
        <w:t xml:space="preserve">In some situations, it would be appropriate for the Committee to organize itself </w:t>
      </w:r>
      <w:r w:rsidR="00D3546F" w:rsidRPr="00FD25FF">
        <w:rPr>
          <w:color w:val="000000" w:themeColor="text1"/>
        </w:rPr>
        <w:t xml:space="preserve">into small </w:t>
      </w:r>
      <w:r w:rsidRPr="00FD25FF">
        <w:rPr>
          <w:color w:val="000000" w:themeColor="text1"/>
        </w:rPr>
        <w:t xml:space="preserve">working </w:t>
      </w:r>
      <w:r w:rsidR="00D3546F" w:rsidRPr="00FD25FF">
        <w:rPr>
          <w:color w:val="000000" w:themeColor="text1"/>
        </w:rPr>
        <w:t xml:space="preserve">groups with targeted topical </w:t>
      </w:r>
      <w:r w:rsidRPr="00FD25FF">
        <w:rPr>
          <w:color w:val="000000" w:themeColor="text1"/>
        </w:rPr>
        <w:t>assignments</w:t>
      </w:r>
      <w:r w:rsidR="00D3546F" w:rsidRPr="00FD25FF">
        <w:rPr>
          <w:color w:val="000000" w:themeColor="text1"/>
        </w:rPr>
        <w:t xml:space="preserve">.  Working groups </w:t>
      </w:r>
      <w:r w:rsidRPr="00FD25FF">
        <w:rPr>
          <w:color w:val="000000" w:themeColor="text1"/>
        </w:rPr>
        <w:t>should have a clear charge, objectives, and time-frame.</w:t>
      </w:r>
    </w:p>
    <w:p w:rsidR="0001402D" w:rsidRPr="0001402D" w:rsidRDefault="00FD25FF" w:rsidP="0001402D">
      <w:pPr>
        <w:pStyle w:val="ListParagraph"/>
        <w:numPr>
          <w:ilvl w:val="0"/>
          <w:numId w:val="37"/>
        </w:numPr>
        <w:rPr>
          <w:color w:val="000000" w:themeColor="text1"/>
        </w:rPr>
      </w:pPr>
      <w:r w:rsidRPr="0001402D">
        <w:rPr>
          <w:color w:val="000000" w:themeColor="text1"/>
        </w:rPr>
        <w:t xml:space="preserve">Committee meetings could be organized around </w:t>
      </w:r>
      <w:r w:rsidR="00604FC7" w:rsidRPr="0001402D">
        <w:rPr>
          <w:color w:val="000000" w:themeColor="text1"/>
        </w:rPr>
        <w:t xml:space="preserve">a </w:t>
      </w:r>
      <w:r w:rsidRPr="0001402D">
        <w:rPr>
          <w:color w:val="000000" w:themeColor="text1"/>
        </w:rPr>
        <w:t>specific</w:t>
      </w:r>
      <w:r w:rsidR="00604FC7" w:rsidRPr="0001402D">
        <w:rPr>
          <w:color w:val="000000" w:themeColor="text1"/>
        </w:rPr>
        <w:t xml:space="preserve"> theme or</w:t>
      </w:r>
      <w:r w:rsidRPr="0001402D">
        <w:rPr>
          <w:color w:val="000000" w:themeColor="text1"/>
        </w:rPr>
        <w:t xml:space="preserve"> t</w:t>
      </w:r>
      <w:r w:rsidR="00201C86" w:rsidRPr="0001402D">
        <w:rPr>
          <w:color w:val="000000" w:themeColor="text1"/>
        </w:rPr>
        <w:t>opical</w:t>
      </w:r>
      <w:r w:rsidRPr="0001402D">
        <w:rPr>
          <w:color w:val="000000" w:themeColor="text1"/>
        </w:rPr>
        <w:t xml:space="preserve"> issues to focus attention and action.  </w:t>
      </w:r>
      <w:r w:rsidR="0081393E" w:rsidRPr="0001402D">
        <w:rPr>
          <w:color w:val="000000" w:themeColor="text1"/>
        </w:rPr>
        <w:t>Suggestions o</w:t>
      </w:r>
      <w:r w:rsidR="00604FC7" w:rsidRPr="0001402D">
        <w:rPr>
          <w:color w:val="000000" w:themeColor="text1"/>
        </w:rPr>
        <w:t xml:space="preserve">f topics </w:t>
      </w:r>
      <w:r w:rsidRPr="0001402D">
        <w:rPr>
          <w:color w:val="000000" w:themeColor="text1"/>
        </w:rPr>
        <w:t>include</w:t>
      </w:r>
      <w:r w:rsidR="0081393E" w:rsidRPr="0001402D">
        <w:rPr>
          <w:color w:val="000000" w:themeColor="text1"/>
        </w:rPr>
        <w:t>s, but we</w:t>
      </w:r>
      <w:r w:rsidR="00D10A12" w:rsidRPr="0001402D">
        <w:rPr>
          <w:color w:val="000000" w:themeColor="text1"/>
        </w:rPr>
        <w:t>re not limited to,</w:t>
      </w:r>
      <w:r w:rsidRPr="0001402D">
        <w:rPr>
          <w:color w:val="000000" w:themeColor="text1"/>
        </w:rPr>
        <w:t xml:space="preserve"> </w:t>
      </w:r>
      <w:r w:rsidR="00201C86" w:rsidRPr="0001402D">
        <w:rPr>
          <w:color w:val="000000" w:themeColor="text1"/>
        </w:rPr>
        <w:t xml:space="preserve">metrics, </w:t>
      </w:r>
      <w:r w:rsidR="00604FC7" w:rsidRPr="0001402D">
        <w:rPr>
          <w:color w:val="000000" w:themeColor="text1"/>
        </w:rPr>
        <w:t xml:space="preserve">education, </w:t>
      </w:r>
      <w:r w:rsidR="00D10A12" w:rsidRPr="0001402D">
        <w:rPr>
          <w:color w:val="000000" w:themeColor="text1"/>
        </w:rPr>
        <w:t xml:space="preserve">public communication, </w:t>
      </w:r>
      <w:r w:rsidR="0081393E" w:rsidRPr="0001402D">
        <w:rPr>
          <w:color w:val="000000" w:themeColor="text1"/>
        </w:rPr>
        <w:t xml:space="preserve">institutional impacts, </w:t>
      </w:r>
      <w:r w:rsidR="00604FC7" w:rsidRPr="0001402D">
        <w:rPr>
          <w:color w:val="000000" w:themeColor="text1"/>
        </w:rPr>
        <w:t xml:space="preserve">and trends. </w:t>
      </w:r>
      <w:r w:rsidR="0001402D" w:rsidRPr="0001402D">
        <w:rPr>
          <w:color w:val="000000" w:themeColor="text1"/>
        </w:rPr>
        <w:t>Some members wanted more input into developing the meeting agenda.</w:t>
      </w:r>
    </w:p>
    <w:p w:rsidR="00D10A12" w:rsidRPr="0001402D" w:rsidRDefault="00B45ED3" w:rsidP="00D10A12">
      <w:pPr>
        <w:pStyle w:val="ListParagraph"/>
        <w:numPr>
          <w:ilvl w:val="0"/>
          <w:numId w:val="37"/>
        </w:numPr>
        <w:rPr>
          <w:color w:val="000000" w:themeColor="text1"/>
        </w:rPr>
      </w:pPr>
      <w:r w:rsidRPr="0001402D">
        <w:rPr>
          <w:color w:val="000000" w:themeColor="text1"/>
        </w:rPr>
        <w:t xml:space="preserve">Virtual meetings are good to continue </w:t>
      </w:r>
      <w:r w:rsidR="00FD25FF" w:rsidRPr="0001402D">
        <w:rPr>
          <w:color w:val="000000" w:themeColor="text1"/>
        </w:rPr>
        <w:t xml:space="preserve">the </w:t>
      </w:r>
      <w:r w:rsidRPr="0001402D">
        <w:rPr>
          <w:color w:val="000000" w:themeColor="text1"/>
        </w:rPr>
        <w:t>momentum of committee activities, including possible working groups.  However, face-meetings are needed for introducing new members to the Committee.</w:t>
      </w:r>
      <w:r w:rsidR="00D10A12" w:rsidRPr="0001402D">
        <w:rPr>
          <w:color w:val="000000" w:themeColor="text1"/>
        </w:rPr>
        <w:t xml:space="preserve"> </w:t>
      </w:r>
    </w:p>
    <w:p w:rsidR="00201C86" w:rsidRPr="00D10A12" w:rsidRDefault="00D10A12" w:rsidP="00D10A12">
      <w:pPr>
        <w:pStyle w:val="ListParagraph"/>
        <w:numPr>
          <w:ilvl w:val="0"/>
          <w:numId w:val="37"/>
        </w:numPr>
        <w:rPr>
          <w:color w:val="000000" w:themeColor="text1"/>
        </w:rPr>
      </w:pPr>
      <w:r w:rsidRPr="00FD25FF">
        <w:rPr>
          <w:color w:val="000000" w:themeColor="text1"/>
        </w:rPr>
        <w:t xml:space="preserve">Data mining analyses could be very useful for documenting the extent and character of NSF’s international engagements and support.  However, the effort needs to be carefully </w:t>
      </w:r>
      <w:r w:rsidRPr="00604FC7">
        <w:rPr>
          <w:color w:val="000000" w:themeColor="text1"/>
        </w:rPr>
        <w:t>considered with reasonable questions and adequate resources.</w:t>
      </w:r>
    </w:p>
    <w:p w:rsidR="0001402D" w:rsidRDefault="0001402D" w:rsidP="00CF312E">
      <w:pPr>
        <w:rPr>
          <w:color w:val="000000" w:themeColor="text1"/>
        </w:rPr>
      </w:pPr>
    </w:p>
    <w:p w:rsidR="009C5D09" w:rsidRPr="007B1CB5" w:rsidRDefault="00026C0B" w:rsidP="00CF312E">
      <w:pPr>
        <w:rPr>
          <w:b/>
          <w:color w:val="000000" w:themeColor="text1"/>
          <w:sz w:val="28"/>
          <w:szCs w:val="22"/>
        </w:rPr>
      </w:pPr>
      <w:r>
        <w:rPr>
          <w:color w:val="000000" w:themeColor="text1"/>
        </w:rPr>
        <w:t xml:space="preserve">The meeting </w:t>
      </w:r>
      <w:r w:rsidR="00B57526" w:rsidRPr="007B1CB5">
        <w:rPr>
          <w:color w:val="000000" w:themeColor="text1"/>
        </w:rPr>
        <w:t>adjourned at 1</w:t>
      </w:r>
      <w:r w:rsidR="00C3244A" w:rsidRPr="007B1CB5">
        <w:rPr>
          <w:color w:val="000000" w:themeColor="text1"/>
        </w:rPr>
        <w:t>2</w:t>
      </w:r>
      <w:r w:rsidR="00B57526" w:rsidRPr="007B1CB5">
        <w:rPr>
          <w:color w:val="000000" w:themeColor="text1"/>
        </w:rPr>
        <w:t>:</w:t>
      </w:r>
      <w:r w:rsidR="00C3244A" w:rsidRPr="007B1CB5">
        <w:rPr>
          <w:color w:val="000000" w:themeColor="text1"/>
        </w:rPr>
        <w:t>00 noon</w:t>
      </w:r>
      <w:r w:rsidR="00B57526" w:rsidRPr="007B1CB5">
        <w:rPr>
          <w:color w:val="000000" w:themeColor="text1"/>
        </w:rPr>
        <w:t>.</w:t>
      </w:r>
      <w:r w:rsidR="009C5D09" w:rsidRPr="007B1CB5">
        <w:rPr>
          <w:b/>
          <w:color w:val="000000" w:themeColor="text1"/>
          <w:sz w:val="28"/>
          <w:szCs w:val="22"/>
        </w:rPr>
        <w:br w:type="page"/>
      </w:r>
    </w:p>
    <w:p w:rsidR="009C5D09" w:rsidRDefault="009C5D09" w:rsidP="000840ED">
      <w:pPr>
        <w:rPr>
          <w:b/>
          <w:sz w:val="28"/>
          <w:szCs w:val="22"/>
        </w:rPr>
      </w:pPr>
    </w:p>
    <w:p w:rsidR="0072616F" w:rsidRPr="00A10268" w:rsidRDefault="0072616F" w:rsidP="000840ED">
      <w:pPr>
        <w:jc w:val="center"/>
        <w:outlineLvl w:val="0"/>
        <w:rPr>
          <w:b/>
          <w:sz w:val="32"/>
          <w:szCs w:val="22"/>
          <w:u w:val="single"/>
        </w:rPr>
      </w:pPr>
      <w:r w:rsidRPr="00A10268">
        <w:rPr>
          <w:b/>
          <w:sz w:val="32"/>
          <w:szCs w:val="22"/>
          <w:u w:val="single"/>
        </w:rPr>
        <w:t>MEMBER AFFILIATIONS</w:t>
      </w:r>
    </w:p>
    <w:p w:rsidR="0072616F" w:rsidRDefault="0072616F" w:rsidP="000840ED">
      <w:pPr>
        <w:jc w:val="center"/>
        <w:outlineLvl w:val="0"/>
        <w:rPr>
          <w:b/>
          <w:sz w:val="28"/>
          <w:szCs w:val="22"/>
        </w:rPr>
      </w:pPr>
    </w:p>
    <w:p w:rsidR="0072616F" w:rsidRDefault="0072616F" w:rsidP="000840ED">
      <w:pPr>
        <w:jc w:val="center"/>
        <w:outlineLvl w:val="0"/>
        <w:rPr>
          <w:b/>
          <w:sz w:val="28"/>
          <w:szCs w:val="22"/>
        </w:rPr>
      </w:pPr>
    </w:p>
    <w:p w:rsidR="000116D8" w:rsidRDefault="000116D8" w:rsidP="000840ED">
      <w:pPr>
        <w:jc w:val="center"/>
        <w:outlineLvl w:val="0"/>
        <w:rPr>
          <w:b/>
          <w:sz w:val="28"/>
          <w:szCs w:val="22"/>
        </w:rPr>
      </w:pPr>
      <w:r w:rsidRPr="008D4486">
        <w:rPr>
          <w:b/>
          <w:sz w:val="28"/>
          <w:szCs w:val="22"/>
        </w:rPr>
        <w:t>N</w:t>
      </w:r>
      <w:r>
        <w:rPr>
          <w:b/>
          <w:sz w:val="28"/>
          <w:szCs w:val="22"/>
        </w:rPr>
        <w:t>ATIONAL SCIENCE FOUNDATION</w:t>
      </w:r>
      <w:r w:rsidRPr="008D4486">
        <w:rPr>
          <w:b/>
          <w:sz w:val="28"/>
          <w:szCs w:val="22"/>
        </w:rPr>
        <w:t xml:space="preserve"> </w:t>
      </w:r>
    </w:p>
    <w:p w:rsidR="000116D8" w:rsidRPr="008D4486" w:rsidRDefault="000116D8" w:rsidP="000840ED">
      <w:pPr>
        <w:jc w:val="center"/>
        <w:outlineLvl w:val="0"/>
        <w:rPr>
          <w:b/>
          <w:sz w:val="28"/>
          <w:szCs w:val="22"/>
        </w:rPr>
      </w:pPr>
      <w:r w:rsidRPr="008D4486">
        <w:rPr>
          <w:b/>
          <w:sz w:val="28"/>
          <w:szCs w:val="22"/>
        </w:rPr>
        <w:t>ADVISORY COMMITTEE FOR</w:t>
      </w:r>
    </w:p>
    <w:p w:rsidR="000116D8" w:rsidRDefault="000116D8" w:rsidP="000840ED">
      <w:pPr>
        <w:jc w:val="center"/>
        <w:outlineLvl w:val="0"/>
        <w:rPr>
          <w:b/>
          <w:sz w:val="28"/>
          <w:szCs w:val="22"/>
        </w:rPr>
      </w:pPr>
      <w:r w:rsidRPr="008D4486">
        <w:rPr>
          <w:b/>
          <w:sz w:val="28"/>
          <w:szCs w:val="22"/>
        </w:rPr>
        <w:t>INTERNATIONAL SCIENCE AND ENGINEERING</w:t>
      </w:r>
      <w:r>
        <w:rPr>
          <w:b/>
          <w:sz w:val="28"/>
          <w:szCs w:val="22"/>
        </w:rPr>
        <w:t xml:space="preserve"> (AC-ISE)</w:t>
      </w:r>
    </w:p>
    <w:p w:rsidR="000116D8" w:rsidRDefault="000116D8" w:rsidP="000840ED">
      <w:pPr>
        <w:jc w:val="center"/>
        <w:outlineLvl w:val="0"/>
        <w:rPr>
          <w:b/>
          <w:sz w:val="22"/>
          <w:szCs w:val="22"/>
        </w:rPr>
      </w:pPr>
    </w:p>
    <w:p w:rsidR="000116D8" w:rsidRDefault="000116D8" w:rsidP="000840ED">
      <w:pPr>
        <w:jc w:val="center"/>
        <w:outlineLvl w:val="0"/>
        <w:rPr>
          <w:b/>
          <w:sz w:val="22"/>
          <w:szCs w:val="22"/>
        </w:rPr>
      </w:pPr>
    </w:p>
    <w:p w:rsidR="000116D8" w:rsidRPr="00AE729E" w:rsidRDefault="000116D8" w:rsidP="000840ED">
      <w:pPr>
        <w:rPr>
          <w:i/>
          <w:color w:val="000000"/>
          <w:szCs w:val="22"/>
        </w:rPr>
      </w:pPr>
      <w:r>
        <w:rPr>
          <w:noProof/>
          <w:sz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1304925" cy="1828800"/>
            <wp:effectExtent l="19050" t="19050" r="28575" b="19050"/>
            <wp:wrapSquare wrapText="bothSides"/>
            <wp:docPr id="4" name="Picture 4" descr="Saifur Rah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fur Rahman2"/>
                    <pic:cNvPicPr>
                      <a:picLocks noChangeAspect="1" noChangeArrowheads="1"/>
                    </pic:cNvPicPr>
                  </pic:nvPicPr>
                  <pic:blipFill>
                    <a:blip r:embed="rId9" cstate="print"/>
                    <a:srcRect/>
                    <a:stretch>
                      <a:fillRect/>
                    </a:stretch>
                  </pic:blipFill>
                  <pic:spPr bwMode="auto">
                    <a:xfrm>
                      <a:off x="0" y="0"/>
                      <a:ext cx="1304925" cy="1828800"/>
                    </a:xfrm>
                    <a:prstGeom prst="rect">
                      <a:avLst/>
                    </a:prstGeom>
                    <a:noFill/>
                    <a:ln w="9525">
                      <a:solidFill>
                        <a:srgbClr val="000000"/>
                      </a:solidFill>
                      <a:miter lim="800000"/>
                      <a:headEnd/>
                      <a:tailEnd/>
                    </a:ln>
                  </pic:spPr>
                </pic:pic>
              </a:graphicData>
            </a:graphic>
          </wp:anchor>
        </w:drawing>
      </w:r>
      <w:r w:rsidRPr="00AE729E">
        <w:rPr>
          <w:b/>
          <w:i/>
          <w:color w:val="000000"/>
          <w:sz w:val="28"/>
          <w:szCs w:val="22"/>
        </w:rPr>
        <w:t>Dr. Saifur Rahman</w:t>
      </w:r>
      <w:r w:rsidRPr="00606DB1">
        <w:rPr>
          <w:i/>
          <w:color w:val="000000"/>
          <w:szCs w:val="22"/>
        </w:rPr>
        <w:t>, Chair, AC-ISE</w:t>
      </w:r>
      <w:r w:rsidRPr="00AE729E">
        <w:rPr>
          <w:b/>
          <w:i/>
          <w:color w:val="000000"/>
          <w:szCs w:val="22"/>
        </w:rPr>
        <w:t xml:space="preserve">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Editor-in-Chief, IEEE Transactions on Sustainable Energy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Joseph R. </w:t>
      </w:r>
      <w:proofErr w:type="spellStart"/>
      <w:r w:rsidRPr="00606DB1">
        <w:rPr>
          <w:rFonts w:ascii="Times New Roman" w:hAnsi="Times New Roman"/>
          <w:szCs w:val="22"/>
        </w:rPr>
        <w:t>Loring</w:t>
      </w:r>
      <w:proofErr w:type="spellEnd"/>
      <w:r w:rsidRPr="00606DB1">
        <w:rPr>
          <w:rFonts w:ascii="Times New Roman" w:hAnsi="Times New Roman"/>
          <w:szCs w:val="22"/>
        </w:rPr>
        <w:t xml:space="preserve"> Professor</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Director, Virginia Tech Advanced Research Institute</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Arlington, VA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color w:val="000000"/>
          <w:szCs w:val="22"/>
        </w:rPr>
        <w:t>October 1, 2007 – September 30, 2013</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Pr="00606DB1" w:rsidRDefault="000116D8" w:rsidP="000840ED">
      <w:pPr>
        <w:rPr>
          <w:rStyle w:val="Strong"/>
          <w:i/>
          <w:color w:val="000000"/>
          <w:sz w:val="28"/>
          <w:szCs w:val="22"/>
        </w:rPr>
      </w:pPr>
      <w:r>
        <w:rPr>
          <w:noProof/>
          <w:color w:val="000000"/>
          <w:sz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247775" cy="182880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47775" cy="1828800"/>
                    </a:xfrm>
                    <a:prstGeom prst="rect">
                      <a:avLst/>
                    </a:prstGeom>
                    <a:noFill/>
                    <a:ln w="9525">
                      <a:solidFill>
                        <a:srgbClr val="000000"/>
                      </a:solidFill>
                      <a:miter lim="800000"/>
                      <a:headEnd/>
                      <a:tailEnd/>
                    </a:ln>
                  </pic:spPr>
                </pic:pic>
              </a:graphicData>
            </a:graphic>
          </wp:anchor>
        </w:drawing>
      </w:r>
      <w:r w:rsidRPr="00606DB1">
        <w:rPr>
          <w:rStyle w:val="Strong"/>
          <w:i/>
          <w:color w:val="000000"/>
          <w:sz w:val="28"/>
          <w:szCs w:val="22"/>
        </w:rPr>
        <w:t>Dr. Howard Alper</w:t>
      </w:r>
    </w:p>
    <w:p w:rsidR="000116D8" w:rsidRPr="00606DB1" w:rsidRDefault="000116D8" w:rsidP="000840ED">
      <w:pPr>
        <w:rPr>
          <w:color w:val="000000"/>
          <w:szCs w:val="22"/>
        </w:rPr>
      </w:pPr>
      <w:r w:rsidRPr="00606DB1">
        <w:rPr>
          <w:color w:val="000000"/>
          <w:szCs w:val="22"/>
        </w:rPr>
        <w:t xml:space="preserve">Chair / </w:t>
      </w:r>
      <w:proofErr w:type="spellStart"/>
      <w:r w:rsidRPr="00606DB1">
        <w:rPr>
          <w:color w:val="000000"/>
          <w:szCs w:val="22"/>
        </w:rPr>
        <w:t>Président</w:t>
      </w:r>
      <w:proofErr w:type="spellEnd"/>
      <w:r w:rsidRPr="00606DB1">
        <w:rPr>
          <w:color w:val="000000"/>
          <w:szCs w:val="22"/>
        </w:rPr>
        <w:t xml:space="preserve"> Science, Technology and Innovation Council / </w:t>
      </w:r>
    </w:p>
    <w:p w:rsidR="000116D8" w:rsidRPr="00C06747" w:rsidRDefault="00FA3BCA" w:rsidP="000840ED">
      <w:pPr>
        <w:ind w:firstLine="720"/>
        <w:rPr>
          <w:color w:val="000000"/>
          <w:szCs w:val="22"/>
          <w:lang w:val="fr-FR"/>
        </w:rPr>
      </w:pPr>
      <w:r w:rsidRPr="00FA3BCA">
        <w:rPr>
          <w:color w:val="000000"/>
          <w:szCs w:val="22"/>
          <w:lang w:val="fr-FR"/>
        </w:rPr>
        <w:t>Conseil des sciences, de la technologie et de l'innovation</w:t>
      </w:r>
    </w:p>
    <w:p w:rsidR="000116D8" w:rsidRPr="00606DB1" w:rsidRDefault="000116D8" w:rsidP="000840ED">
      <w:pPr>
        <w:outlineLvl w:val="0"/>
        <w:rPr>
          <w:color w:val="000000"/>
          <w:szCs w:val="22"/>
        </w:rPr>
      </w:pPr>
      <w:r>
        <w:rPr>
          <w:color w:val="000000"/>
          <w:szCs w:val="22"/>
        </w:rPr>
        <w:t>Ottawa, Canada</w:t>
      </w:r>
      <w:r w:rsidRPr="00606DB1">
        <w:rPr>
          <w:color w:val="000000"/>
          <w:szCs w:val="22"/>
        </w:rPr>
        <w:t xml:space="preserve">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rStyle w:val="Strong"/>
          <w:b w:val="0"/>
          <w:color w:val="000000"/>
          <w:szCs w:val="22"/>
        </w:rPr>
        <w:t>January 1, 2010 - December 31, 2012</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Pr="00606DB1" w:rsidRDefault="000116D8" w:rsidP="000840ED">
      <w:pPr>
        <w:rPr>
          <w:b/>
          <w:i/>
          <w:color w:val="000000"/>
          <w:sz w:val="28"/>
          <w:szCs w:val="22"/>
        </w:rPr>
      </w:pPr>
      <w:r>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29845</wp:posOffset>
            </wp:positionV>
            <wp:extent cx="1222375" cy="1828800"/>
            <wp:effectExtent l="19050" t="19050" r="158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222375"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Peter Arzberger</w:t>
      </w:r>
    </w:p>
    <w:p w:rsidR="000116D8" w:rsidRPr="00606DB1" w:rsidRDefault="000116D8" w:rsidP="000840ED">
      <w:r w:rsidRPr="00606DB1">
        <w:t>Director, National Biomedical Computation Resource</w:t>
      </w:r>
    </w:p>
    <w:p w:rsidR="000116D8" w:rsidRPr="00606DB1" w:rsidRDefault="000116D8" w:rsidP="000840ED">
      <w:r w:rsidRPr="00606DB1">
        <w:t>Chair, PRAGMA Steering Committee</w:t>
      </w:r>
    </w:p>
    <w:p w:rsidR="000116D8" w:rsidRPr="00606DB1" w:rsidRDefault="000116D8" w:rsidP="000840ED">
      <w:r w:rsidRPr="00606DB1">
        <w:t xml:space="preserve">University of California, San Diego </w:t>
      </w:r>
      <w:r w:rsidRPr="00606DB1">
        <w:br/>
        <w:t xml:space="preserve">La Jolla, CA </w:t>
      </w:r>
    </w:p>
    <w:p w:rsidR="000116D8" w:rsidRDefault="000116D8" w:rsidP="000840ED">
      <w:pPr>
        <w:pStyle w:val="ListParagraph"/>
        <w:ind w:left="0" w:right="396"/>
      </w:pPr>
    </w:p>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pPr>
    </w:p>
    <w:p w:rsidR="000116D8" w:rsidRDefault="000116D8" w:rsidP="000840ED">
      <w:pPr>
        <w:pStyle w:val="ListParagraph"/>
        <w:ind w:left="0" w:right="396"/>
      </w:pPr>
    </w:p>
    <w:p w:rsidR="000116D8" w:rsidRDefault="000116D8"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pPr>
    </w:p>
    <w:p w:rsidR="000116D8" w:rsidRPr="00606DB1" w:rsidRDefault="000116D8" w:rsidP="000840ED">
      <w:pPr>
        <w:rPr>
          <w:b/>
          <w:i/>
          <w:color w:val="000000"/>
          <w:sz w:val="28"/>
          <w:szCs w:val="22"/>
        </w:rPr>
      </w:pPr>
      <w:r>
        <w:rPr>
          <w:b/>
          <w:i/>
          <w:noProof/>
          <w:color w:val="000000"/>
          <w:sz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9525</wp:posOffset>
            </wp:positionV>
            <wp:extent cx="1520190" cy="1828800"/>
            <wp:effectExtent l="19050" t="19050" r="22860" b="19050"/>
            <wp:wrapTight wrapText="bothSides">
              <wp:wrapPolygon edited="0">
                <wp:start x="-271" y="-225"/>
                <wp:lineTo x="-271" y="21825"/>
                <wp:lineTo x="21925" y="21825"/>
                <wp:lineTo x="21925" y="-225"/>
                <wp:lineTo x="-271" y="-225"/>
              </wp:wrapPolygon>
            </wp:wrapTight>
            <wp:docPr id="7" name="ctl00_ContentPlaceHolder1_imgPictureInfo" descr="http://faculty.rice.edu/proj/fis/docpkg.download?p=5AC5E6BEE5491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PictureInfo" descr="http://faculty.rice.edu/proj/fis/docpkg.download?p=5AC5E6BEE5491D42"/>
                    <pic:cNvPicPr>
                      <a:picLocks noChangeAspect="1" noChangeArrowheads="1"/>
                    </pic:cNvPicPr>
                  </pic:nvPicPr>
                  <pic:blipFill>
                    <a:blip r:embed="rId12" cstate="print"/>
                    <a:srcRect/>
                    <a:stretch>
                      <a:fillRect/>
                    </a:stretch>
                  </pic:blipFill>
                  <pic:spPr bwMode="auto">
                    <a:xfrm>
                      <a:off x="0" y="0"/>
                      <a:ext cx="1520190"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Vicki Colvin</w:t>
      </w:r>
    </w:p>
    <w:p w:rsidR="000116D8" w:rsidRPr="00606DB1" w:rsidRDefault="000116D8" w:rsidP="000840ED">
      <w:pPr>
        <w:rPr>
          <w:color w:val="000000"/>
        </w:rPr>
      </w:pPr>
      <w:r w:rsidRPr="00606DB1">
        <w:rPr>
          <w:color w:val="000000"/>
        </w:rPr>
        <w:t>Vice Provost for Research</w:t>
      </w:r>
    </w:p>
    <w:p w:rsidR="000116D8" w:rsidRPr="00606DB1" w:rsidRDefault="000116D8" w:rsidP="000840ED">
      <w:pPr>
        <w:rPr>
          <w:bCs/>
          <w:color w:val="000000"/>
        </w:rPr>
      </w:pPr>
      <w:r w:rsidRPr="00606DB1">
        <w:rPr>
          <w:bCs/>
          <w:color w:val="000000"/>
        </w:rPr>
        <w:t xml:space="preserve">Kenneth S. </w:t>
      </w:r>
      <w:proofErr w:type="spellStart"/>
      <w:r w:rsidRPr="00606DB1">
        <w:rPr>
          <w:bCs/>
          <w:color w:val="000000"/>
        </w:rPr>
        <w:t>Pitzer</w:t>
      </w:r>
      <w:proofErr w:type="spellEnd"/>
      <w:r w:rsidRPr="00606DB1">
        <w:rPr>
          <w:bCs/>
          <w:color w:val="000000"/>
        </w:rPr>
        <w:t xml:space="preserve">-Schlumberger Professor of Chemistry </w:t>
      </w:r>
    </w:p>
    <w:p w:rsidR="000116D8" w:rsidRPr="00606DB1" w:rsidRDefault="000116D8" w:rsidP="000840ED">
      <w:pPr>
        <w:rPr>
          <w:color w:val="000000"/>
        </w:rPr>
      </w:pPr>
      <w:r w:rsidRPr="00606DB1">
        <w:rPr>
          <w:bCs/>
          <w:color w:val="000000"/>
        </w:rPr>
        <w:t xml:space="preserve">Professor of Chemical &amp; </w:t>
      </w:r>
      <w:proofErr w:type="spellStart"/>
      <w:r w:rsidRPr="00606DB1">
        <w:rPr>
          <w:bCs/>
          <w:color w:val="000000"/>
        </w:rPr>
        <w:t>Biomolecular</w:t>
      </w:r>
      <w:proofErr w:type="spellEnd"/>
      <w:r w:rsidRPr="00606DB1">
        <w:rPr>
          <w:bCs/>
          <w:color w:val="000000"/>
        </w:rPr>
        <w:t xml:space="preserve"> Engineering</w:t>
      </w:r>
    </w:p>
    <w:p w:rsidR="000116D8" w:rsidRPr="00606DB1" w:rsidRDefault="000116D8" w:rsidP="000840ED">
      <w:pPr>
        <w:rPr>
          <w:color w:val="000000"/>
        </w:rPr>
      </w:pPr>
      <w:r w:rsidRPr="00606DB1">
        <w:rPr>
          <w:color w:val="000000"/>
        </w:rPr>
        <w:t xml:space="preserve">Rice University </w:t>
      </w:r>
    </w:p>
    <w:p w:rsidR="000116D8" w:rsidRDefault="000116D8" w:rsidP="000840ED">
      <w:pPr>
        <w:rPr>
          <w:color w:val="000000"/>
        </w:rPr>
      </w:pPr>
      <w:r w:rsidRPr="00606DB1">
        <w:rPr>
          <w:color w:val="000000"/>
        </w:rPr>
        <w:t xml:space="preserve">Houston, TX </w:t>
      </w:r>
    </w:p>
    <w:p w:rsidR="000116D8" w:rsidRDefault="000116D8" w:rsidP="000840ED">
      <w:pPr>
        <w:pStyle w:val="ListParagraph"/>
        <w:tabs>
          <w:tab w:val="left" w:pos="2610"/>
        </w:tabs>
        <w:ind w:left="0" w:right="396"/>
        <w:rPr>
          <w:color w:val="000000"/>
        </w:rPr>
      </w:pPr>
    </w:p>
    <w:p w:rsidR="000116D8" w:rsidRPr="00606DB1" w:rsidRDefault="000116D8" w:rsidP="000840ED">
      <w:pPr>
        <w:pStyle w:val="ListParagraph"/>
        <w:tabs>
          <w:tab w:val="left" w:pos="2610"/>
        </w:tabs>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rPr>
          <w:sz w:val="22"/>
          <w:szCs w:val="22"/>
        </w:rPr>
      </w:pPr>
    </w:p>
    <w:p w:rsidR="000116D8" w:rsidRPr="00EA20BD" w:rsidRDefault="000116D8" w:rsidP="000840ED">
      <w:pPr>
        <w:rPr>
          <w:b/>
          <w:i/>
          <w:color w:val="000000"/>
          <w:szCs w:val="22"/>
        </w:rPr>
      </w:pPr>
      <w:r>
        <w:rPr>
          <w:i/>
          <w:noProof/>
          <w:color w:val="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27940</wp:posOffset>
            </wp:positionV>
            <wp:extent cx="1341120" cy="1828800"/>
            <wp:effectExtent l="19050" t="19050" r="11430" b="19050"/>
            <wp:wrapSquare wrapText="bothSides"/>
            <wp:docPr id="13" name="Picture 13" descr="http://au.int/en/dp/hrst/sites/default/files/HRST.jpg?129413137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int/en/dp/hrst/sites/default/files/HRST.jpg?1294131377">
                      <a:hlinkClick r:id="rId13"/>
                    </pic:cNvPr>
                    <pic:cNvPicPr>
                      <a:picLocks noChangeAspect="1" noChangeArrowheads="1"/>
                    </pic:cNvPicPr>
                  </pic:nvPicPr>
                  <pic:blipFill>
                    <a:blip r:embed="rId14" r:link="rId15" cstate="print"/>
                    <a:srcRect/>
                    <a:stretch>
                      <a:fillRect/>
                    </a:stretch>
                  </pic:blipFill>
                  <pic:spPr bwMode="auto">
                    <a:xfrm>
                      <a:off x="0" y="0"/>
                      <a:ext cx="1341120" cy="1828800"/>
                    </a:xfrm>
                    <a:prstGeom prst="rect">
                      <a:avLst/>
                    </a:prstGeom>
                    <a:noFill/>
                    <a:ln w="9525">
                      <a:solidFill>
                        <a:srgbClr val="000000"/>
                      </a:solidFill>
                      <a:miter lim="800000"/>
                      <a:headEnd/>
                      <a:tailEnd/>
                    </a:ln>
                  </pic:spPr>
                </pic:pic>
              </a:graphicData>
            </a:graphic>
          </wp:anchor>
        </w:drawing>
      </w:r>
      <w:r w:rsidRPr="00EA20BD">
        <w:rPr>
          <w:b/>
          <w:i/>
          <w:color w:val="000000"/>
          <w:sz w:val="28"/>
          <w:szCs w:val="22"/>
        </w:rPr>
        <w:t>Dr. Jean-Pierre</w:t>
      </w:r>
      <w:r w:rsidRPr="00EA20BD">
        <w:rPr>
          <w:b/>
          <w:i/>
          <w:sz w:val="28"/>
          <w:szCs w:val="28"/>
        </w:rPr>
        <w:t xml:space="preserve"> </w:t>
      </w:r>
      <w:proofErr w:type="spellStart"/>
      <w:r w:rsidRPr="00EA20BD">
        <w:rPr>
          <w:b/>
          <w:i/>
          <w:sz w:val="28"/>
          <w:szCs w:val="28"/>
        </w:rPr>
        <w:t>Onvêhoun</w:t>
      </w:r>
      <w:proofErr w:type="spellEnd"/>
      <w:r w:rsidRPr="00EA20BD">
        <w:rPr>
          <w:b/>
          <w:i/>
          <w:sz w:val="28"/>
          <w:szCs w:val="28"/>
        </w:rPr>
        <w:t xml:space="preserve"> </w:t>
      </w:r>
      <w:r w:rsidRPr="00EA20BD">
        <w:rPr>
          <w:b/>
          <w:i/>
          <w:color w:val="000000"/>
          <w:sz w:val="28"/>
          <w:szCs w:val="22"/>
        </w:rPr>
        <w:t>Ezin</w:t>
      </w:r>
    </w:p>
    <w:p w:rsidR="000116D8" w:rsidRPr="00606DB1" w:rsidRDefault="000116D8" w:rsidP="000840ED">
      <w:r w:rsidRPr="00606DB1">
        <w:t>African Union Commissioner for</w:t>
      </w:r>
      <w:r>
        <w:t xml:space="preserve"> </w:t>
      </w:r>
      <w:r w:rsidRPr="00606DB1">
        <w:t>Human Resources, Science and Technology</w:t>
      </w:r>
    </w:p>
    <w:p w:rsidR="000116D8" w:rsidRPr="00606DB1" w:rsidRDefault="000116D8" w:rsidP="000840ED">
      <w:r w:rsidRPr="00606DB1">
        <w:t>A</w:t>
      </w:r>
      <w:r>
        <w:t>frican Union</w:t>
      </w:r>
      <w:r w:rsidRPr="00606DB1">
        <w:t xml:space="preserve"> Headquarters</w:t>
      </w:r>
    </w:p>
    <w:p w:rsidR="000116D8" w:rsidRPr="00606DB1" w:rsidRDefault="000116D8" w:rsidP="000840ED">
      <w:r w:rsidRPr="00606DB1">
        <w:t>Addis Ababa, Ethiopia</w:t>
      </w:r>
    </w:p>
    <w:p w:rsidR="000116D8" w:rsidRDefault="000116D8" w:rsidP="000840ED"/>
    <w:p w:rsidR="000116D8" w:rsidRPr="00606DB1" w:rsidRDefault="000116D8" w:rsidP="000840ED">
      <w:pPr>
        <w:rPr>
          <w:rStyle w:val="Strong"/>
          <w:b w:val="0"/>
          <w:color w:val="000000"/>
        </w:rPr>
      </w:pPr>
      <w:r w:rsidRPr="00606DB1">
        <w:t xml:space="preserve">AC-ISE Term: </w:t>
      </w:r>
      <w:r w:rsidRPr="00606DB1">
        <w:rPr>
          <w:rStyle w:val="Strong"/>
          <w:b w:val="0"/>
          <w:color w:val="000000"/>
        </w:rPr>
        <w:t>January 1, 2010 - December 31, 2012</w:t>
      </w:r>
    </w:p>
    <w:p w:rsidR="000116D8" w:rsidRDefault="000116D8" w:rsidP="000840ED">
      <w:pPr>
        <w:rPr>
          <w:rStyle w:val="Strong"/>
          <w:b w:val="0"/>
          <w:color w:val="000000"/>
        </w:rPr>
      </w:pPr>
    </w:p>
    <w:p w:rsidR="000116D8" w:rsidRDefault="000116D8" w:rsidP="000840ED">
      <w:pPr>
        <w:rPr>
          <w:rStyle w:val="Strong"/>
          <w:b w:val="0"/>
          <w:color w:val="000000"/>
        </w:rPr>
      </w:pPr>
    </w:p>
    <w:p w:rsidR="000116D8" w:rsidRPr="00606DB1" w:rsidRDefault="000116D8" w:rsidP="000840ED">
      <w:pPr>
        <w:rPr>
          <w:rStyle w:val="Strong"/>
          <w:b w:val="0"/>
          <w:color w:val="000000"/>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Default="000116D8" w:rsidP="000840ED">
      <w:r>
        <w:rPr>
          <w:noProof/>
          <w:color w:val="000000"/>
        </w:rPr>
        <w:drawing>
          <wp:anchor distT="0" distB="0" distL="114300" distR="114300" simplePos="0" relativeHeight="251666432" behindDoc="0" locked="0" layoutInCell="1" allowOverlap="1" wp14:anchorId="3BB517B9" wp14:editId="2D5BE030">
            <wp:simplePos x="0" y="0"/>
            <wp:positionH relativeFrom="column">
              <wp:posOffset>0</wp:posOffset>
            </wp:positionH>
            <wp:positionV relativeFrom="paragraph">
              <wp:posOffset>-18415</wp:posOffset>
            </wp:positionV>
            <wp:extent cx="1419225" cy="1838325"/>
            <wp:effectExtent l="19050" t="19050" r="28575" b="28575"/>
            <wp:wrapSquare wrapText="bothSides"/>
            <wp:docPr id="8" name="Picture 8" descr="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pic:cNvPicPr>
                      <a:picLocks noChangeAspect="1" noChangeArrowheads="1"/>
                    </pic:cNvPicPr>
                  </pic:nvPicPr>
                  <pic:blipFill>
                    <a:blip r:embed="rId16" r:link="rId17" cstate="print"/>
                    <a:srcRect/>
                    <a:stretch>
                      <a:fillRect/>
                    </a:stretch>
                  </pic:blipFill>
                  <pic:spPr bwMode="auto">
                    <a:xfrm>
                      <a:off x="0" y="0"/>
                      <a:ext cx="1419225" cy="1838325"/>
                    </a:xfrm>
                    <a:prstGeom prst="rect">
                      <a:avLst/>
                    </a:prstGeom>
                    <a:noFill/>
                    <a:ln w="9525">
                      <a:solidFill>
                        <a:srgbClr val="000000"/>
                      </a:solidFill>
                      <a:miter lim="800000"/>
                      <a:headEnd/>
                      <a:tailEnd/>
                    </a:ln>
                  </pic:spPr>
                </pic:pic>
              </a:graphicData>
            </a:graphic>
          </wp:anchor>
        </w:drawing>
      </w:r>
      <w:r w:rsidRPr="00606DB1">
        <w:rPr>
          <w:b/>
          <w:i/>
          <w:color w:val="000000"/>
          <w:sz w:val="28"/>
          <w:szCs w:val="20"/>
        </w:rPr>
        <w:t>Dr. Mahlon C. Kennicutt II</w:t>
      </w:r>
      <w:r w:rsidRPr="00606DB1">
        <w:rPr>
          <w:b/>
          <w:color w:val="000000"/>
          <w:szCs w:val="20"/>
        </w:rPr>
        <w:br/>
      </w:r>
      <w:r w:rsidRPr="00606DB1">
        <w:t>Professor</w:t>
      </w:r>
      <w:r w:rsidRPr="00606DB1">
        <w:br/>
        <w:t>Department of Oceanography</w:t>
      </w:r>
      <w:r w:rsidRPr="00606DB1">
        <w:br/>
      </w:r>
      <w:r>
        <w:t>Texas A&amp;M University</w:t>
      </w:r>
    </w:p>
    <w:p w:rsidR="000116D8" w:rsidRDefault="000116D8" w:rsidP="000840ED">
      <w:r w:rsidRPr="00606DB1">
        <w:t xml:space="preserve">College Station, TX </w:t>
      </w:r>
    </w:p>
    <w:p w:rsidR="000116D8" w:rsidRPr="00606DB1" w:rsidRDefault="000116D8" w:rsidP="000840ED"/>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r>
        <w:rPr>
          <w:color w:val="000000"/>
        </w:rPr>
        <w:br w:type="page"/>
      </w:r>
    </w:p>
    <w:p w:rsidR="000116D8" w:rsidRPr="009D642D" w:rsidRDefault="000116D8" w:rsidP="000840ED">
      <w:pPr>
        <w:rPr>
          <w:b/>
          <w:i/>
          <w:color w:val="000000"/>
          <w:sz w:val="28"/>
        </w:rPr>
      </w:pPr>
      <w:r>
        <w:rPr>
          <w:i/>
          <w:noProof/>
          <w:color w:val="000000"/>
          <w:sz w:val="28"/>
        </w:rPr>
        <w:lastRenderedPageBreak/>
        <w:drawing>
          <wp:anchor distT="0" distB="0" distL="114300" distR="114300" simplePos="0" relativeHeight="251668480" behindDoc="1" locked="0" layoutInCell="1" allowOverlap="1">
            <wp:simplePos x="0" y="0"/>
            <wp:positionH relativeFrom="column">
              <wp:posOffset>-47625</wp:posOffset>
            </wp:positionH>
            <wp:positionV relativeFrom="paragraph">
              <wp:posOffset>76200</wp:posOffset>
            </wp:positionV>
            <wp:extent cx="1347470" cy="1828800"/>
            <wp:effectExtent l="19050" t="19050" r="24130" b="19050"/>
            <wp:wrapTight wrapText="bothSides">
              <wp:wrapPolygon edited="0">
                <wp:start x="-305" y="-225"/>
                <wp:lineTo x="-305" y="21825"/>
                <wp:lineTo x="21987" y="21825"/>
                <wp:lineTo x="21987" y="-225"/>
                <wp:lineTo x="-305" y="-225"/>
              </wp:wrapPolygon>
            </wp:wrapTight>
            <wp:docPr id="10" name="Picture 4" descr="Susan Rutherford Mc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an Rutherford McCouch"/>
                    <pic:cNvPicPr>
                      <a:picLocks noChangeAspect="1" noChangeArrowheads="1"/>
                    </pic:cNvPicPr>
                  </pic:nvPicPr>
                  <pic:blipFill>
                    <a:blip r:embed="rId18" cstate="print"/>
                    <a:srcRect/>
                    <a:stretch>
                      <a:fillRect/>
                    </a:stretch>
                  </pic:blipFill>
                  <pic:spPr bwMode="auto">
                    <a:xfrm>
                      <a:off x="0" y="0"/>
                      <a:ext cx="1347470" cy="1828800"/>
                    </a:xfrm>
                    <a:prstGeom prst="rect">
                      <a:avLst/>
                    </a:prstGeom>
                    <a:noFill/>
                    <a:ln w="9525">
                      <a:solidFill>
                        <a:srgbClr val="000000"/>
                      </a:solidFill>
                      <a:miter lim="800000"/>
                      <a:headEnd/>
                      <a:tailEnd/>
                    </a:ln>
                  </pic:spPr>
                </pic:pic>
              </a:graphicData>
            </a:graphic>
          </wp:anchor>
        </w:drawing>
      </w:r>
      <w:r w:rsidRPr="009D642D">
        <w:rPr>
          <w:b/>
          <w:i/>
          <w:color w:val="000000"/>
          <w:sz w:val="28"/>
        </w:rPr>
        <w:t>Dr. Susan McCouch</w:t>
      </w:r>
    </w:p>
    <w:p w:rsidR="000116D8" w:rsidRPr="00606DB1" w:rsidRDefault="000116D8" w:rsidP="000840ED">
      <w:r w:rsidRPr="00606DB1">
        <w:t>Professor of Plant Breeding and Genetics and of Plant Biology</w:t>
      </w:r>
    </w:p>
    <w:p w:rsidR="000116D8" w:rsidRPr="00606DB1" w:rsidRDefault="000116D8" w:rsidP="000840ED">
      <w:r w:rsidRPr="00606DB1">
        <w:t>Cornell University</w:t>
      </w:r>
    </w:p>
    <w:p w:rsidR="000116D8" w:rsidRPr="00606DB1" w:rsidRDefault="000116D8" w:rsidP="000840ED">
      <w:r w:rsidRPr="00606DB1">
        <w:t>Ithaca, NY</w:t>
      </w:r>
    </w:p>
    <w:p w:rsidR="000116D8" w:rsidRDefault="000116D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rPr>
          <w:sz w:val="22"/>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Pr="00A97BC2" w:rsidRDefault="000116D8" w:rsidP="000840ED">
      <w:pPr>
        <w:pStyle w:val="ListParagraph"/>
        <w:ind w:left="0" w:right="396"/>
        <w:rPr>
          <w:szCs w:val="22"/>
        </w:rPr>
      </w:pPr>
    </w:p>
    <w:p w:rsidR="000116D8" w:rsidRPr="00606DB1" w:rsidRDefault="000116D8" w:rsidP="000840ED">
      <w:pPr>
        <w:rPr>
          <w:color w:val="000000"/>
          <w:sz w:val="22"/>
          <w:szCs w:val="22"/>
        </w:rPr>
      </w:pPr>
      <w:r>
        <w:rPr>
          <w:b/>
          <w:i/>
          <w:noProof/>
          <w:color w:val="000000"/>
          <w:sz w:val="28"/>
        </w:rPr>
        <w:drawing>
          <wp:anchor distT="0" distB="0" distL="114300" distR="114300" simplePos="0" relativeHeight="251667456" behindDoc="1" locked="0" layoutInCell="1" allowOverlap="1">
            <wp:simplePos x="0" y="0"/>
            <wp:positionH relativeFrom="column">
              <wp:posOffset>0</wp:posOffset>
            </wp:positionH>
            <wp:positionV relativeFrom="paragraph">
              <wp:posOffset>160655</wp:posOffset>
            </wp:positionV>
            <wp:extent cx="1344930" cy="1828800"/>
            <wp:effectExtent l="19050" t="19050" r="26670" b="19050"/>
            <wp:wrapTight wrapText="bothSides">
              <wp:wrapPolygon edited="0">
                <wp:start x="-306" y="-225"/>
                <wp:lineTo x="-306" y="21825"/>
                <wp:lineTo x="22028" y="21825"/>
                <wp:lineTo x="22028" y="-225"/>
                <wp:lineTo x="-306" y="-225"/>
              </wp:wrapPolygon>
            </wp:wrapTight>
            <wp:docPr id="9" name="picture" descr="http://www.ece.gatech.edu/images/profiles/mclaug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ece.gatech.edu/images/profiles/mclaughlin.jpg"/>
                    <pic:cNvPicPr>
                      <a:picLocks noChangeAspect="1" noChangeArrowheads="1"/>
                    </pic:cNvPicPr>
                  </pic:nvPicPr>
                  <pic:blipFill>
                    <a:blip r:embed="rId19" cstate="print"/>
                    <a:srcRect/>
                    <a:stretch>
                      <a:fillRect/>
                    </a:stretch>
                  </pic:blipFill>
                  <pic:spPr bwMode="auto">
                    <a:xfrm>
                      <a:off x="0" y="0"/>
                      <a:ext cx="1344930" cy="1828800"/>
                    </a:xfrm>
                    <a:prstGeom prst="rect">
                      <a:avLst/>
                    </a:prstGeom>
                    <a:noFill/>
                    <a:ln w="9525">
                      <a:solidFill>
                        <a:srgbClr val="000000"/>
                      </a:solidFill>
                      <a:miter lim="800000"/>
                      <a:headEnd/>
                      <a:tailEnd/>
                    </a:ln>
                  </pic:spPr>
                </pic:pic>
              </a:graphicData>
            </a:graphic>
          </wp:anchor>
        </w:drawing>
      </w:r>
    </w:p>
    <w:p w:rsidR="000116D8" w:rsidRPr="00606DB1" w:rsidRDefault="000116D8" w:rsidP="000840ED">
      <w:pPr>
        <w:rPr>
          <w:b/>
          <w:i/>
          <w:sz w:val="28"/>
        </w:rPr>
      </w:pPr>
      <w:r w:rsidRPr="00606DB1">
        <w:rPr>
          <w:b/>
          <w:i/>
          <w:sz w:val="28"/>
        </w:rPr>
        <w:t>Dr. Steven W. McLaughlin</w:t>
      </w:r>
    </w:p>
    <w:p w:rsidR="000116D8" w:rsidRPr="00606DB1" w:rsidRDefault="000116D8" w:rsidP="000840ED">
      <w:r w:rsidRPr="00606DB1">
        <w:t>Vice Provost for International Initiatives </w:t>
      </w:r>
    </w:p>
    <w:p w:rsidR="000116D8" w:rsidRPr="00606DB1" w:rsidRDefault="000116D8" w:rsidP="000840ED">
      <w:r w:rsidRPr="00606DB1">
        <w:t>Steven A. Denning Chair in Global Engagement</w:t>
      </w:r>
    </w:p>
    <w:p w:rsidR="000116D8" w:rsidRPr="00606DB1" w:rsidRDefault="000116D8" w:rsidP="000840ED">
      <w:r w:rsidRPr="00606DB1">
        <w:t>Georgia Institute of Technology </w:t>
      </w:r>
    </w:p>
    <w:p w:rsidR="00A10268" w:rsidRDefault="000116D8" w:rsidP="000840ED">
      <w:r w:rsidRPr="00606DB1">
        <w:t xml:space="preserve">Atlanta, GA </w:t>
      </w:r>
    </w:p>
    <w:p w:rsidR="00A10268" w:rsidRDefault="00A1026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jc w:val="both"/>
        <w:rPr>
          <w:color w:val="000000"/>
        </w:rPr>
      </w:pPr>
    </w:p>
    <w:p w:rsidR="000116D8" w:rsidRDefault="000116D8" w:rsidP="000840ED">
      <w:pPr>
        <w:rPr>
          <w:sz w:val="22"/>
          <w:szCs w:val="22"/>
        </w:rPr>
      </w:pPr>
    </w:p>
    <w:p w:rsidR="00A10268" w:rsidRDefault="00A10268" w:rsidP="000840ED">
      <w:pPr>
        <w:rPr>
          <w:sz w:val="22"/>
          <w:szCs w:val="22"/>
        </w:rPr>
      </w:pPr>
    </w:p>
    <w:p w:rsidR="00A10268" w:rsidRDefault="00A10268" w:rsidP="000840ED">
      <w:pPr>
        <w:rPr>
          <w:sz w:val="22"/>
          <w:szCs w:val="22"/>
        </w:rPr>
      </w:pPr>
    </w:p>
    <w:p w:rsidR="000116D8" w:rsidRDefault="000116D8" w:rsidP="000840ED">
      <w:pPr>
        <w:pStyle w:val="ListParagraph"/>
        <w:ind w:left="0" w:right="396"/>
        <w:rPr>
          <w:sz w:val="22"/>
          <w:szCs w:val="22"/>
        </w:rPr>
      </w:pPr>
    </w:p>
    <w:p w:rsidR="000116D8" w:rsidRPr="00606DB1" w:rsidRDefault="000116D8" w:rsidP="000840ED">
      <w:pPr>
        <w:rPr>
          <w:sz w:val="22"/>
          <w:szCs w:val="2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58420</wp:posOffset>
            </wp:positionV>
            <wp:extent cx="962025" cy="1828800"/>
            <wp:effectExtent l="19050" t="19050" r="28575" b="19050"/>
            <wp:wrapSquare wrapText="bothSides"/>
            <wp:docPr id="6" name="Picture 6" descr="http://www.biology.howard.edu/faculty/middendorf/middendorf_1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howard.edu/faculty/middendorf/middendorf_150x240.jpg"/>
                    <pic:cNvPicPr>
                      <a:picLocks noChangeAspect="1" noChangeArrowheads="1"/>
                    </pic:cNvPicPr>
                  </pic:nvPicPr>
                  <pic:blipFill>
                    <a:blip r:embed="rId20" r:link="rId21" cstate="print"/>
                    <a:srcRect/>
                    <a:stretch>
                      <a:fillRect/>
                    </a:stretch>
                  </pic:blipFill>
                  <pic:spPr bwMode="auto">
                    <a:xfrm>
                      <a:off x="0" y="0"/>
                      <a:ext cx="962025" cy="1828800"/>
                    </a:xfrm>
                    <a:prstGeom prst="rect">
                      <a:avLst/>
                    </a:prstGeom>
                    <a:noFill/>
                    <a:ln w="9525">
                      <a:solidFill>
                        <a:srgbClr val="000000"/>
                      </a:solidFill>
                      <a:miter lim="800000"/>
                      <a:headEnd/>
                      <a:tailEnd/>
                    </a:ln>
                  </pic:spPr>
                </pic:pic>
              </a:graphicData>
            </a:graphic>
          </wp:anchor>
        </w:drawing>
      </w:r>
      <w:r w:rsidRPr="00606DB1">
        <w:rPr>
          <w:b/>
          <w:i/>
          <w:sz w:val="28"/>
          <w:szCs w:val="22"/>
        </w:rPr>
        <w:t>Dr. George Middendorf</w:t>
      </w:r>
      <w:r w:rsidRPr="00606DB1">
        <w:rPr>
          <w:i/>
          <w:sz w:val="22"/>
          <w:szCs w:val="22"/>
        </w:rPr>
        <w:t>, CEOSE Liaison</w:t>
      </w:r>
    </w:p>
    <w:p w:rsidR="000116D8" w:rsidRPr="00606DB1" w:rsidRDefault="000116D8" w:rsidP="000840ED">
      <w:pPr>
        <w:pStyle w:val="NormalWeb"/>
        <w:spacing w:before="0" w:beforeAutospacing="0" w:after="0" w:afterAutospacing="0"/>
      </w:pPr>
      <w:r w:rsidRPr="00606DB1">
        <w:t>Graduate Professor</w:t>
      </w:r>
    </w:p>
    <w:p w:rsidR="000116D8" w:rsidRPr="00606DB1" w:rsidRDefault="000116D8" w:rsidP="000840ED">
      <w:pPr>
        <w:pStyle w:val="NormalWeb"/>
        <w:spacing w:before="0" w:beforeAutospacing="0" w:after="0" w:afterAutospacing="0"/>
      </w:pPr>
      <w:r w:rsidRPr="00606DB1">
        <w:t>Department of Biology</w:t>
      </w:r>
    </w:p>
    <w:p w:rsidR="000116D8" w:rsidRPr="00606DB1" w:rsidRDefault="000116D8" w:rsidP="000840ED">
      <w:pPr>
        <w:pStyle w:val="NormalWeb"/>
        <w:spacing w:before="0" w:beforeAutospacing="0" w:after="0" w:afterAutospacing="0"/>
      </w:pPr>
      <w:r w:rsidRPr="00606DB1">
        <w:t>Howard University</w:t>
      </w:r>
    </w:p>
    <w:p w:rsidR="000116D8" w:rsidRPr="00606DB1" w:rsidRDefault="000116D8" w:rsidP="000840ED">
      <w:pPr>
        <w:pStyle w:val="NormalWeb"/>
        <w:spacing w:before="0" w:beforeAutospacing="0" w:after="0" w:afterAutospacing="0"/>
      </w:pPr>
      <w:r w:rsidRPr="00606DB1">
        <w:t xml:space="preserve">Washington, DC </w:t>
      </w:r>
    </w:p>
    <w:p w:rsidR="00A10268" w:rsidRDefault="00A10268" w:rsidP="000840ED">
      <w:pPr>
        <w:pStyle w:val="ListParagraph"/>
        <w:tabs>
          <w:tab w:val="left" w:pos="1710"/>
        </w:tabs>
        <w:ind w:left="0" w:right="396"/>
      </w:pPr>
    </w:p>
    <w:p w:rsidR="000116D8" w:rsidRPr="00606DB1" w:rsidRDefault="000116D8" w:rsidP="000840ED">
      <w:pPr>
        <w:pStyle w:val="ListParagraph"/>
        <w:tabs>
          <w:tab w:val="left" w:pos="1710"/>
        </w:tabs>
        <w:ind w:left="0" w:right="396"/>
      </w:pPr>
      <w:r w:rsidRPr="00606DB1">
        <w:t xml:space="preserve">AC-ISE Term: April 18, 2011 – January </w:t>
      </w:r>
      <w:r w:rsidRPr="00606DB1">
        <w:rPr>
          <w:rStyle w:val="Strong"/>
          <w:b w:val="0"/>
          <w:iCs/>
        </w:rPr>
        <w:t>31, 2013 (</w:t>
      </w:r>
      <w:r w:rsidRPr="00606DB1">
        <w:t>CEOSE)</w:t>
      </w:r>
    </w:p>
    <w:p w:rsidR="000116D8" w:rsidRDefault="000116D8"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rPr>
          <w:rStyle w:val="Strong"/>
          <w:b w:val="0"/>
          <w:color w:val="000000"/>
          <w:sz w:val="22"/>
          <w:szCs w:val="22"/>
        </w:rPr>
      </w:pPr>
      <w:r>
        <w:br w:type="page"/>
      </w:r>
    </w:p>
    <w:p w:rsidR="000116D8" w:rsidRPr="00606DB1" w:rsidRDefault="000116D8" w:rsidP="000840ED">
      <w:pPr>
        <w:pStyle w:val="ListParagraph"/>
        <w:ind w:left="0"/>
        <w:rPr>
          <w:b/>
          <w:i/>
          <w:szCs w:val="22"/>
        </w:rPr>
      </w:pPr>
      <w:r>
        <w:rPr>
          <w:noProof/>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-19050</wp:posOffset>
            </wp:positionV>
            <wp:extent cx="2733675" cy="1828800"/>
            <wp:effectExtent l="19050" t="19050" r="28575" b="19050"/>
            <wp:wrapSquare wrapText="bothSides"/>
            <wp:docPr id="14" name="Picture 14" descr="RoddamNarasi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damNarasimha"/>
                    <pic:cNvPicPr>
                      <a:picLocks noChangeAspect="1" noChangeArrowheads="1"/>
                    </pic:cNvPicPr>
                  </pic:nvPicPr>
                  <pic:blipFill>
                    <a:blip r:embed="rId22" cstate="print"/>
                    <a:srcRect/>
                    <a:stretch>
                      <a:fillRect/>
                    </a:stretch>
                  </pic:blipFill>
                  <pic:spPr bwMode="auto">
                    <a:xfrm>
                      <a:off x="0" y="0"/>
                      <a:ext cx="2733675" cy="1828800"/>
                    </a:xfrm>
                    <a:prstGeom prst="rect">
                      <a:avLst/>
                    </a:prstGeom>
                    <a:noFill/>
                    <a:ln w="9525">
                      <a:solidFill>
                        <a:srgbClr val="000000"/>
                      </a:solidFill>
                      <a:miter lim="800000"/>
                      <a:headEnd/>
                      <a:tailEnd/>
                    </a:ln>
                  </pic:spPr>
                </pic:pic>
              </a:graphicData>
            </a:graphic>
          </wp:anchor>
        </w:drawing>
      </w:r>
      <w:r w:rsidRPr="00606DB1">
        <w:rPr>
          <w:b/>
          <w:i/>
          <w:sz w:val="28"/>
          <w:szCs w:val="22"/>
        </w:rPr>
        <w:t>Dr. Roddam Narasimha</w:t>
      </w:r>
      <w:r w:rsidRPr="00606DB1">
        <w:rPr>
          <w:b/>
          <w:i/>
          <w:szCs w:val="22"/>
        </w:rPr>
        <w:t xml:space="preserve"> </w:t>
      </w:r>
    </w:p>
    <w:p w:rsidR="00A10268" w:rsidRDefault="00C04433" w:rsidP="000840ED">
      <w:pPr>
        <w:pStyle w:val="ListParagraph"/>
        <w:ind w:left="1440"/>
      </w:pPr>
      <w:hyperlink r:id="rId23" w:tgtFrame="blank" w:history="1">
        <w:r w:rsidR="000116D8" w:rsidRPr="00606DB1">
          <w:t>Engineering Mechanics Unit</w:t>
        </w:r>
      </w:hyperlink>
    </w:p>
    <w:p w:rsidR="000116D8" w:rsidRPr="00606DB1" w:rsidRDefault="00C04433" w:rsidP="000840ED">
      <w:pPr>
        <w:pStyle w:val="ListParagraph"/>
        <w:ind w:left="1440"/>
      </w:pPr>
      <w:hyperlink r:id="rId24" w:tgtFrame="blank" w:history="1">
        <w:r w:rsidR="000116D8" w:rsidRPr="00606DB1">
          <w:t>Jawaharlal Nehru Centre for Advanced Scientific Research</w:t>
        </w:r>
      </w:hyperlink>
    </w:p>
    <w:p w:rsidR="000116D8" w:rsidRPr="00606DB1" w:rsidRDefault="000116D8" w:rsidP="000840ED">
      <w:pPr>
        <w:pStyle w:val="ListParagraph"/>
        <w:ind w:left="0"/>
      </w:pPr>
      <w:r w:rsidRPr="00606DB1">
        <w:t>Bangalore, India</w:t>
      </w:r>
    </w:p>
    <w:p w:rsidR="00A10268" w:rsidRDefault="00A10268" w:rsidP="000840ED"/>
    <w:p w:rsidR="000116D8" w:rsidRPr="00606DB1" w:rsidRDefault="000116D8" w:rsidP="000840ED">
      <w:r w:rsidRPr="00606DB1">
        <w:t xml:space="preserve">AC-ISE Term: </w:t>
      </w:r>
      <w:r w:rsidRPr="00606DB1">
        <w:rPr>
          <w:rStyle w:val="Strong"/>
          <w:b w:val="0"/>
          <w:color w:val="000000"/>
        </w:rPr>
        <w:t>January 1, 2010 - December 31, 2012</w:t>
      </w:r>
    </w:p>
    <w:p w:rsidR="000116D8" w:rsidRDefault="000116D8" w:rsidP="000840ED">
      <w:pPr>
        <w:pStyle w:val="ListParagraph"/>
        <w:ind w:left="0"/>
        <w:rPr>
          <w:b/>
          <w:i/>
        </w:rPr>
      </w:pPr>
    </w:p>
    <w:p w:rsidR="00A10268" w:rsidRPr="00606DB1" w:rsidRDefault="00A10268" w:rsidP="000840ED">
      <w:pPr>
        <w:pStyle w:val="ListParagraph"/>
        <w:ind w:left="0"/>
        <w:rPr>
          <w:b/>
          <w:i/>
        </w:rPr>
      </w:pPr>
    </w:p>
    <w:p w:rsidR="000116D8" w:rsidRPr="00606DB1" w:rsidRDefault="000116D8" w:rsidP="000840ED"/>
    <w:p w:rsidR="000116D8" w:rsidRDefault="000116D8" w:rsidP="000840ED">
      <w:pPr>
        <w:pStyle w:val="ListParagraph"/>
        <w:tabs>
          <w:tab w:val="left" w:pos="1635"/>
        </w:tabs>
        <w:ind w:left="0"/>
        <w:rPr>
          <w:sz w:val="22"/>
          <w:szCs w:val="22"/>
        </w:rPr>
      </w:pPr>
    </w:p>
    <w:p w:rsidR="000116D8" w:rsidRPr="008A3B80" w:rsidRDefault="000116D8" w:rsidP="000840ED">
      <w:pPr>
        <w:pStyle w:val="ListParagraph"/>
        <w:tabs>
          <w:tab w:val="left" w:pos="1635"/>
        </w:tabs>
        <w:ind w:left="0"/>
        <w:rPr>
          <w:sz w:val="22"/>
          <w:szCs w:val="22"/>
        </w:rPr>
      </w:pPr>
    </w:p>
    <w:p w:rsidR="000116D8" w:rsidRPr="00606DB1" w:rsidRDefault="000116D8" w:rsidP="000840ED">
      <w:pPr>
        <w:rPr>
          <w:szCs w:val="22"/>
        </w:rPr>
      </w:pPr>
      <w:r>
        <w:rPr>
          <w:noProof/>
          <w:sz w:val="28"/>
        </w:rPr>
        <w:drawing>
          <wp:anchor distT="47625" distB="47625" distL="47625" distR="47625" simplePos="0" relativeHeight="251661312" behindDoc="0" locked="0" layoutInCell="1" allowOverlap="0">
            <wp:simplePos x="0" y="0"/>
            <wp:positionH relativeFrom="column">
              <wp:posOffset>0</wp:posOffset>
            </wp:positionH>
            <wp:positionV relativeFrom="line">
              <wp:posOffset>46355</wp:posOffset>
            </wp:positionV>
            <wp:extent cx="2533015" cy="1826260"/>
            <wp:effectExtent l="19050" t="19050" r="19685" b="21590"/>
            <wp:wrapSquare wrapText="bothSides"/>
            <wp:docPr id="3" name="Picture 3" descr="Picture of Jeanne L. N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Jeanne L. Narum"/>
                    <pic:cNvPicPr>
                      <a:picLocks noChangeAspect="1" noChangeArrowheads="1"/>
                    </pic:cNvPicPr>
                  </pic:nvPicPr>
                  <pic:blipFill>
                    <a:blip r:embed="rId25" cstate="print"/>
                    <a:srcRect/>
                    <a:stretch>
                      <a:fillRect/>
                    </a:stretch>
                  </pic:blipFill>
                  <pic:spPr bwMode="auto">
                    <a:xfrm>
                      <a:off x="0" y="0"/>
                      <a:ext cx="2533015" cy="1826260"/>
                    </a:xfrm>
                    <a:prstGeom prst="rect">
                      <a:avLst/>
                    </a:prstGeom>
                    <a:noFill/>
                    <a:ln w="9525">
                      <a:solidFill>
                        <a:srgbClr val="000000"/>
                      </a:solidFill>
                      <a:miter lim="800000"/>
                      <a:headEnd/>
                      <a:tailEnd/>
                    </a:ln>
                  </pic:spPr>
                </pic:pic>
              </a:graphicData>
            </a:graphic>
          </wp:anchor>
        </w:drawing>
      </w:r>
      <w:r w:rsidRPr="00606DB1">
        <w:rPr>
          <w:b/>
          <w:i/>
          <w:sz w:val="28"/>
          <w:szCs w:val="22"/>
        </w:rPr>
        <w:t>Ms. Jeanne L. Narum</w:t>
      </w:r>
      <w:r w:rsidRPr="00606DB1">
        <w:rPr>
          <w:b/>
          <w:i/>
          <w:szCs w:val="22"/>
        </w:rPr>
        <w:t xml:space="preserve"> </w:t>
      </w:r>
    </w:p>
    <w:p w:rsidR="000116D8" w:rsidRPr="00606DB1" w:rsidRDefault="000116D8" w:rsidP="000840ED">
      <w:pPr>
        <w:pStyle w:val="ListParagraph"/>
        <w:ind w:left="0"/>
      </w:pPr>
      <w:r w:rsidRPr="00606DB1">
        <w:t>Founding Director, Project Kaleidoscope (PKAL)</w:t>
      </w:r>
    </w:p>
    <w:p w:rsidR="000116D8" w:rsidRPr="00606DB1" w:rsidRDefault="000116D8" w:rsidP="000840ED">
      <w:pPr>
        <w:autoSpaceDE w:val="0"/>
        <w:autoSpaceDN w:val="0"/>
        <w:adjustRightInd w:val="0"/>
        <w:ind w:left="1440"/>
      </w:pPr>
      <w:r w:rsidRPr="00606DB1">
        <w:t>Senior Fellow, PKAL/Association of American Colleges &amp;</w:t>
      </w:r>
      <w:r>
        <w:t xml:space="preserve"> </w:t>
      </w:r>
      <w:r w:rsidRPr="00606DB1">
        <w:t xml:space="preserve">Universities </w:t>
      </w:r>
    </w:p>
    <w:p w:rsidR="000116D8" w:rsidRPr="00606DB1" w:rsidRDefault="000116D8" w:rsidP="000840ED">
      <w:pPr>
        <w:pStyle w:val="ListParagraph"/>
        <w:ind w:left="0" w:right="396"/>
      </w:pPr>
      <w:r w:rsidRPr="00606DB1">
        <w:t xml:space="preserve">Director, </w:t>
      </w:r>
      <w:proofErr w:type="gramStart"/>
      <w:r w:rsidRPr="00606DB1">
        <w:t>The</w:t>
      </w:r>
      <w:proofErr w:type="gramEnd"/>
      <w:r w:rsidRPr="00606DB1">
        <w:t xml:space="preserve"> Independent Colleges Office</w:t>
      </w:r>
    </w:p>
    <w:p w:rsidR="000116D8" w:rsidRPr="00606DB1" w:rsidRDefault="000116D8" w:rsidP="000840ED">
      <w:pPr>
        <w:pStyle w:val="ListParagraph"/>
        <w:ind w:left="0" w:right="396"/>
      </w:pPr>
      <w:r w:rsidRPr="00606DB1">
        <w:t>Washington, DC 20036</w:t>
      </w:r>
    </w:p>
    <w:p w:rsidR="00A10268" w:rsidRDefault="00A10268" w:rsidP="000840ED">
      <w:pPr>
        <w:pStyle w:val="ListParagraph"/>
        <w:tabs>
          <w:tab w:val="left" w:pos="4050"/>
        </w:tabs>
        <w:ind w:left="0" w:right="396"/>
      </w:pPr>
    </w:p>
    <w:p w:rsidR="000116D8" w:rsidRDefault="000116D8" w:rsidP="000840ED">
      <w:pPr>
        <w:pStyle w:val="ListParagraph"/>
        <w:tabs>
          <w:tab w:val="left" w:pos="4050"/>
        </w:tabs>
        <w:ind w:left="0" w:right="396"/>
      </w:pPr>
      <w:r w:rsidRPr="00606DB1">
        <w:t>AC-ISE Term: January 1, 2010 – December 31, 2012</w:t>
      </w:r>
    </w:p>
    <w:p w:rsidR="000116D8" w:rsidRDefault="000116D8" w:rsidP="000840ED">
      <w:pPr>
        <w:pStyle w:val="ListParagraph"/>
        <w:ind w:left="0" w:right="396"/>
      </w:pPr>
    </w:p>
    <w:p w:rsidR="00A10268" w:rsidRDefault="00A10268" w:rsidP="000840ED">
      <w:pPr>
        <w:pStyle w:val="ListParagraph"/>
        <w:ind w:left="0" w:right="396"/>
      </w:pPr>
    </w:p>
    <w:p w:rsidR="00A10268" w:rsidRDefault="00A10268" w:rsidP="000840ED">
      <w:pPr>
        <w:pStyle w:val="ListParagraph"/>
        <w:ind w:left="0" w:right="396"/>
      </w:pPr>
    </w:p>
    <w:p w:rsidR="000116D8" w:rsidRDefault="000116D8" w:rsidP="000840ED">
      <w:pPr>
        <w:pStyle w:val="ListParagraph"/>
        <w:ind w:left="0" w:right="396"/>
        <w:rPr>
          <w:sz w:val="22"/>
          <w:szCs w:val="22"/>
        </w:rPr>
      </w:pPr>
    </w:p>
    <w:p w:rsidR="000116D8" w:rsidRPr="00606DB1" w:rsidRDefault="000116D8" w:rsidP="000840ED">
      <w:pPr>
        <w:ind w:right="259"/>
        <w:outlineLvl w:val="2"/>
        <w:rPr>
          <w:b/>
          <w:bCs/>
          <w:i/>
          <w:sz w:val="22"/>
          <w:szCs w:val="22"/>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-18415</wp:posOffset>
            </wp:positionV>
            <wp:extent cx="1971675" cy="182880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971675" cy="1828800"/>
                    </a:xfrm>
                    <a:prstGeom prst="rect">
                      <a:avLst/>
                    </a:prstGeom>
                    <a:noFill/>
                    <a:ln w="9525">
                      <a:solidFill>
                        <a:srgbClr val="000000"/>
                      </a:solidFill>
                      <a:miter lim="800000"/>
                      <a:headEnd/>
                      <a:tailEnd/>
                    </a:ln>
                  </pic:spPr>
                </pic:pic>
              </a:graphicData>
            </a:graphic>
          </wp:anchor>
        </w:drawing>
      </w:r>
      <w:r w:rsidRPr="00606DB1">
        <w:rPr>
          <w:b/>
          <w:bCs/>
          <w:i/>
          <w:sz w:val="28"/>
          <w:szCs w:val="22"/>
        </w:rPr>
        <w:t>Dr. Maresi Nerad</w:t>
      </w:r>
      <w:r w:rsidRPr="00606DB1">
        <w:rPr>
          <w:b/>
          <w:bCs/>
          <w:i/>
          <w:szCs w:val="22"/>
        </w:rPr>
        <w:t xml:space="preserve"> </w:t>
      </w:r>
      <w:r w:rsidRPr="00606DB1">
        <w:rPr>
          <w:b/>
          <w:bCs/>
          <w:i/>
          <w:sz w:val="22"/>
          <w:szCs w:val="22"/>
        </w:rPr>
        <w:t xml:space="preserve"> </w:t>
      </w:r>
    </w:p>
    <w:p w:rsidR="000116D8" w:rsidRPr="00606DB1" w:rsidRDefault="000116D8" w:rsidP="000840ED">
      <w:pPr>
        <w:ind w:right="259"/>
        <w:outlineLvl w:val="2"/>
      </w:pPr>
      <w:r w:rsidRPr="00606DB1">
        <w:t xml:space="preserve">Director, Center for Innovation and Research in Graduate Education (CIRGE) </w:t>
      </w:r>
      <w:r w:rsidRPr="00606DB1">
        <w:br/>
        <w:t>Professor Extraordinary, University of the Free State, South Africa</w:t>
      </w:r>
      <w:r w:rsidRPr="00606DB1">
        <w:br/>
        <w:t xml:space="preserve">Associate Professor, Educational Leadership and Policy Studies </w:t>
      </w:r>
      <w:r w:rsidRPr="00606DB1">
        <w:br/>
        <w:t xml:space="preserve">College of Education </w:t>
      </w:r>
    </w:p>
    <w:p w:rsidR="000116D8" w:rsidRPr="00606DB1" w:rsidRDefault="000116D8" w:rsidP="000840ED">
      <w:pPr>
        <w:ind w:right="264"/>
        <w:outlineLvl w:val="2"/>
      </w:pPr>
      <w:r w:rsidRPr="00606DB1">
        <w:t xml:space="preserve">University of Washington </w:t>
      </w:r>
      <w:r w:rsidRPr="00606DB1">
        <w:br/>
        <w:t>Seattle, WA 98195-3600</w:t>
      </w:r>
    </w:p>
    <w:p w:rsidR="00A10268" w:rsidRDefault="00A10268" w:rsidP="000840ED">
      <w:pPr>
        <w:pStyle w:val="ListParagraph"/>
        <w:tabs>
          <w:tab w:val="left" w:pos="3330"/>
        </w:tabs>
        <w:ind w:left="0" w:right="396"/>
        <w:rPr>
          <w:bCs/>
        </w:rPr>
      </w:pPr>
    </w:p>
    <w:p w:rsidR="000116D8" w:rsidRDefault="000116D8" w:rsidP="000840ED">
      <w:pPr>
        <w:pStyle w:val="ListParagraph"/>
        <w:tabs>
          <w:tab w:val="left" w:pos="3330"/>
        </w:tabs>
        <w:ind w:left="0" w:right="396"/>
        <w:rPr>
          <w:bCs/>
        </w:rPr>
      </w:pPr>
      <w:r w:rsidRPr="00606DB1">
        <w:rPr>
          <w:bCs/>
        </w:rPr>
        <w:t>AC-ISE Term: January 1, 2010 – December 31, 2012</w:t>
      </w:r>
    </w:p>
    <w:p w:rsidR="000116D8" w:rsidRDefault="000116D8" w:rsidP="000840ED">
      <w:pPr>
        <w:pStyle w:val="ListParagraph"/>
        <w:ind w:left="0" w:right="396"/>
        <w:rPr>
          <w:b/>
          <w:i/>
          <w:sz w:val="28"/>
          <w:szCs w:val="22"/>
        </w:rPr>
      </w:pPr>
      <w:r>
        <w:rPr>
          <w:bCs/>
        </w:rPr>
        <w:br w:type="page"/>
      </w:r>
    </w:p>
    <w:p w:rsidR="000116D8" w:rsidRDefault="000116D8" w:rsidP="000840ED">
      <w:pPr>
        <w:pStyle w:val="PlainText"/>
        <w:rPr>
          <w:rFonts w:ascii="Times New Roman" w:hAnsi="Times New Roman"/>
          <w:b/>
          <w:i/>
          <w:sz w:val="28"/>
          <w:szCs w:val="22"/>
        </w:rPr>
      </w:pPr>
      <w:r>
        <w:rPr>
          <w:noProof/>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36195</wp:posOffset>
            </wp:positionV>
            <wp:extent cx="1590675" cy="1828800"/>
            <wp:effectExtent l="19050" t="19050" r="28575" b="19050"/>
            <wp:wrapSquare wrapText="bothSides"/>
            <wp:docPr id="15" name="Picture 0" descr="ONe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Neill.JPG"/>
                    <pic:cNvPicPr>
                      <a:picLocks noChangeAspect="1" noChangeArrowheads="1"/>
                    </pic:cNvPicPr>
                  </pic:nvPicPr>
                  <pic:blipFill>
                    <a:blip r:embed="rId27" cstate="print"/>
                    <a:srcRect l="31116" t="28670" r="28925" b="9947"/>
                    <a:stretch>
                      <a:fillRect/>
                    </a:stretch>
                  </pic:blipFill>
                  <pic:spPr bwMode="auto">
                    <a:xfrm>
                      <a:off x="0" y="0"/>
                      <a:ext cx="1590675" cy="1828800"/>
                    </a:xfrm>
                    <a:prstGeom prst="rect">
                      <a:avLst/>
                    </a:prstGeom>
                    <a:noFill/>
                    <a:ln w="9525">
                      <a:solidFill>
                        <a:srgbClr val="000000"/>
                      </a:solidFill>
                      <a:miter lim="800000"/>
                      <a:headEnd/>
                      <a:tailEnd/>
                    </a:ln>
                  </pic:spPr>
                </pic:pic>
              </a:graphicData>
            </a:graphic>
          </wp:anchor>
        </w:drawing>
      </w:r>
      <w:r>
        <w:rPr>
          <w:rFonts w:ascii="Times New Roman" w:hAnsi="Times New Roman"/>
          <w:b/>
          <w:i/>
          <w:sz w:val="28"/>
          <w:szCs w:val="22"/>
        </w:rPr>
        <w:t xml:space="preserve">Dr. </w:t>
      </w:r>
      <w:proofErr w:type="spellStart"/>
      <w:r>
        <w:rPr>
          <w:rFonts w:ascii="Times New Roman" w:hAnsi="Times New Roman"/>
          <w:b/>
          <w:i/>
          <w:sz w:val="28"/>
          <w:szCs w:val="22"/>
        </w:rPr>
        <w:t>Efraín</w:t>
      </w:r>
      <w:proofErr w:type="spellEnd"/>
      <w:r>
        <w:rPr>
          <w:rFonts w:ascii="Times New Roman" w:hAnsi="Times New Roman"/>
          <w:b/>
          <w:i/>
          <w:sz w:val="28"/>
          <w:szCs w:val="22"/>
        </w:rPr>
        <w:t xml:space="preserve"> O'Neill-Carrillo, PE</w:t>
      </w:r>
    </w:p>
    <w:p w:rsidR="000116D8" w:rsidRDefault="000116D8" w:rsidP="000840ED">
      <w:pPr>
        <w:pStyle w:val="PlainText"/>
        <w:rPr>
          <w:rFonts w:ascii="Times New Roman" w:hAnsi="Times New Roman"/>
          <w:szCs w:val="22"/>
        </w:rPr>
      </w:pPr>
      <w:r w:rsidRPr="00627DA9">
        <w:rPr>
          <w:rFonts w:ascii="Times New Roman" w:hAnsi="Times New Roman"/>
          <w:szCs w:val="22"/>
        </w:rPr>
        <w:t xml:space="preserve">Associate Director, CIVIS: Center for Resources in General Education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 xml:space="preserve">Director, Power Quality &amp; Energy Studies Laboratory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Professor, Electrical &amp; Computer Engineering Department</w:t>
      </w:r>
    </w:p>
    <w:p w:rsidR="000116D8" w:rsidRPr="00627DA9" w:rsidRDefault="000116D8" w:rsidP="000840ED">
      <w:pPr>
        <w:rPr>
          <w:szCs w:val="22"/>
        </w:rPr>
      </w:pPr>
      <w:r w:rsidRPr="00627DA9">
        <w:rPr>
          <w:szCs w:val="22"/>
        </w:rPr>
        <w:t>University of Puerto Rico-</w:t>
      </w:r>
      <w:proofErr w:type="spellStart"/>
      <w:r w:rsidRPr="00627DA9">
        <w:rPr>
          <w:szCs w:val="22"/>
        </w:rPr>
        <w:t>Mayagüez</w:t>
      </w:r>
      <w:proofErr w:type="spellEnd"/>
      <w:r w:rsidRPr="00627DA9">
        <w:rPr>
          <w:szCs w:val="22"/>
        </w:rPr>
        <w:t xml:space="preserve"> (UPRM)</w:t>
      </w:r>
    </w:p>
    <w:p w:rsidR="000116D8" w:rsidRPr="00627DA9" w:rsidRDefault="000116D8" w:rsidP="000840ED">
      <w:pPr>
        <w:rPr>
          <w:szCs w:val="22"/>
        </w:rPr>
      </w:pPr>
      <w:r w:rsidRPr="00627DA9">
        <w:rPr>
          <w:szCs w:val="22"/>
        </w:rPr>
        <w:t xml:space="preserve">Mayaguez, </w:t>
      </w:r>
      <w:r w:rsidR="00A10268" w:rsidRPr="00627DA9">
        <w:rPr>
          <w:szCs w:val="22"/>
        </w:rPr>
        <w:t>Puerto Rico</w:t>
      </w:r>
    </w:p>
    <w:p w:rsidR="000116D8" w:rsidRPr="00627DA9" w:rsidRDefault="000116D8" w:rsidP="000840ED">
      <w:pPr>
        <w:pStyle w:val="PlainText"/>
        <w:rPr>
          <w:rFonts w:ascii="Times New Roman" w:hAnsi="Times New Roman"/>
          <w:b/>
          <w:szCs w:val="22"/>
        </w:rPr>
      </w:pPr>
    </w:p>
    <w:p w:rsidR="000116D8" w:rsidRPr="00627DA9" w:rsidRDefault="000116D8" w:rsidP="000840ED">
      <w:pPr>
        <w:pStyle w:val="ListParagraph"/>
        <w:ind w:left="0" w:right="396"/>
        <w:rPr>
          <w:color w:val="000000"/>
          <w:szCs w:val="22"/>
        </w:rPr>
      </w:pPr>
      <w:r w:rsidRPr="00627DA9">
        <w:rPr>
          <w:szCs w:val="22"/>
        </w:rPr>
        <w:t xml:space="preserve">AC-ISE Term: </w:t>
      </w:r>
      <w:r w:rsidRPr="00627DA9">
        <w:rPr>
          <w:color w:val="000000"/>
          <w:szCs w:val="22"/>
        </w:rPr>
        <w:t>January 1, 2012 - December 31, 2014</w:t>
      </w:r>
    </w:p>
    <w:p w:rsidR="000116D8" w:rsidRDefault="000116D8" w:rsidP="000840ED"/>
    <w:p w:rsidR="000116D8" w:rsidRDefault="000116D8" w:rsidP="000840ED"/>
    <w:p w:rsidR="00A10268" w:rsidRDefault="00A10268" w:rsidP="000840ED"/>
    <w:p w:rsidR="000116D8" w:rsidRDefault="000116D8" w:rsidP="000840ED"/>
    <w:p w:rsidR="000116D8" w:rsidRPr="00606DB1" w:rsidRDefault="000116D8" w:rsidP="000840ED">
      <w:pPr>
        <w:rPr>
          <w:b/>
          <w:i/>
          <w:sz w:val="28"/>
          <w:szCs w:val="28"/>
        </w:rPr>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1828800" cy="1828800"/>
            <wp:effectExtent l="19050" t="19050" r="19050" b="19050"/>
            <wp:wrapSquare wrapText="bothSides"/>
            <wp:docPr id="5" name="Picture 1" descr="Image of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erson"/>
                    <pic:cNvPicPr>
                      <a:picLocks noChangeAspect="1" noChangeArrowheads="1"/>
                    </pic:cNvPicPr>
                  </pic:nvPicPr>
                  <pic:blipFill>
                    <a:blip r:embed="rId28" cstate="print"/>
                    <a:srcRect/>
                    <a:stretch>
                      <a:fillRect/>
                    </a:stretch>
                  </pic:blipFill>
                  <pic:spPr bwMode="auto">
                    <a:xfrm>
                      <a:off x="0" y="0"/>
                      <a:ext cx="1828800" cy="1828800"/>
                    </a:xfrm>
                    <a:prstGeom prst="rect">
                      <a:avLst/>
                    </a:prstGeom>
                    <a:noFill/>
                    <a:ln w="9525">
                      <a:solidFill>
                        <a:srgbClr val="000000"/>
                      </a:solidFill>
                      <a:miter lim="800000"/>
                      <a:headEnd/>
                      <a:tailEnd/>
                    </a:ln>
                  </pic:spPr>
                </pic:pic>
              </a:graphicData>
            </a:graphic>
          </wp:anchor>
        </w:drawing>
      </w:r>
      <w:r w:rsidRPr="00606DB1">
        <w:rPr>
          <w:b/>
          <w:i/>
          <w:sz w:val="28"/>
          <w:szCs w:val="28"/>
        </w:rPr>
        <w:t>Dr. Anne C Petersen</w:t>
      </w:r>
    </w:p>
    <w:p w:rsidR="000116D8" w:rsidRPr="00606DB1" w:rsidRDefault="000116D8" w:rsidP="000840ED">
      <w:r w:rsidRPr="00606DB1">
        <w:t xml:space="preserve">President, Global Philanthropy Alliance and </w:t>
      </w:r>
    </w:p>
    <w:p w:rsidR="000116D8" w:rsidRPr="00606DB1" w:rsidRDefault="000116D8" w:rsidP="000840ED">
      <w:r w:rsidRPr="00606DB1">
        <w:t>Research Professor, Center for Human Growth and Development</w:t>
      </w:r>
    </w:p>
    <w:p w:rsidR="000116D8" w:rsidRPr="00606DB1" w:rsidRDefault="000116D8" w:rsidP="000840ED">
      <w:r w:rsidRPr="00606DB1">
        <w:t>University of Michigan</w:t>
      </w:r>
    </w:p>
    <w:p w:rsidR="000116D8" w:rsidRPr="00606DB1" w:rsidRDefault="000116D8" w:rsidP="000840ED">
      <w:pPr>
        <w:pStyle w:val="NormalWeb"/>
        <w:spacing w:before="0" w:beforeAutospacing="0" w:after="0" w:afterAutospacing="0"/>
      </w:pPr>
      <w:r w:rsidRPr="00606DB1">
        <w:t>Ann Arbor, MI 48109</w:t>
      </w:r>
    </w:p>
    <w:p w:rsidR="00A10268" w:rsidRDefault="00A10268" w:rsidP="000840ED"/>
    <w:p w:rsidR="000116D8" w:rsidRPr="00606DB1" w:rsidRDefault="000116D8" w:rsidP="000840ED">
      <w:pPr>
        <w:rPr>
          <w:color w:val="000000"/>
        </w:rPr>
      </w:pPr>
      <w:r w:rsidRPr="00606DB1">
        <w:t xml:space="preserve">AC-ISE Term: </w:t>
      </w:r>
      <w:r w:rsidRPr="00606DB1">
        <w:rPr>
          <w:color w:val="000000"/>
        </w:rPr>
        <w:t>January 1, 2012 - December 31, 2014</w:t>
      </w:r>
    </w:p>
    <w:p w:rsidR="000116D8" w:rsidRPr="00606DB1" w:rsidRDefault="000116D8" w:rsidP="000840ED"/>
    <w:p w:rsidR="000116D8" w:rsidRDefault="000116D8" w:rsidP="000840ED">
      <w:pPr>
        <w:rPr>
          <w:color w:val="000000" w:themeColor="text1"/>
        </w:rPr>
      </w:pPr>
    </w:p>
    <w:p w:rsidR="0072616F" w:rsidRDefault="0072616F" w:rsidP="000840ED">
      <w:pPr>
        <w:rPr>
          <w:color w:val="000000" w:themeColor="text1"/>
        </w:rPr>
      </w:pPr>
    </w:p>
    <w:p w:rsidR="00026C0B" w:rsidRDefault="00026C0B" w:rsidP="00026C0B">
      <w:pPr>
        <w:jc w:val="center"/>
        <w:rPr>
          <w:color w:val="000000" w:themeColor="text1"/>
        </w:rPr>
      </w:pPr>
    </w:p>
    <w:p w:rsidR="008E1EDD" w:rsidRDefault="0072616F" w:rsidP="00026C0B">
      <w:pPr>
        <w:jc w:val="center"/>
        <w:rPr>
          <w:color w:val="000000" w:themeColor="text1"/>
        </w:rPr>
      </w:pPr>
      <w:r>
        <w:rPr>
          <w:color w:val="000000" w:themeColor="text1"/>
        </w:rPr>
        <w:br w:type="page"/>
      </w:r>
    </w:p>
    <w:p w:rsidR="00026C0B" w:rsidRPr="00200964" w:rsidRDefault="00026C0B" w:rsidP="00026C0B">
      <w:pPr>
        <w:pStyle w:val="ListParagraph"/>
        <w:jc w:val="center"/>
        <w:rPr>
          <w:b/>
          <w:i/>
          <w:sz w:val="28"/>
        </w:rPr>
      </w:pPr>
      <w:r w:rsidRPr="00200964">
        <w:rPr>
          <w:b/>
          <w:i/>
          <w:sz w:val="28"/>
        </w:rPr>
        <w:lastRenderedPageBreak/>
        <w:t>PUBLIC AGENDA</w:t>
      </w:r>
    </w:p>
    <w:p w:rsidR="00026C0B" w:rsidRPr="00A960D2" w:rsidRDefault="00026C0B" w:rsidP="00026C0B">
      <w:pPr>
        <w:jc w:val="center"/>
        <w:rPr>
          <w:b/>
          <w:sz w:val="28"/>
          <w:szCs w:val="28"/>
        </w:rPr>
      </w:pPr>
      <w:r w:rsidRPr="00A960D2">
        <w:rPr>
          <w:b/>
          <w:sz w:val="28"/>
          <w:szCs w:val="28"/>
        </w:rPr>
        <w:t>NATIONAL SCIENCE FOUNDATION</w:t>
      </w:r>
    </w:p>
    <w:p w:rsidR="00026C0B" w:rsidRPr="00A960D2" w:rsidRDefault="00026C0B" w:rsidP="00026C0B">
      <w:pPr>
        <w:jc w:val="center"/>
        <w:rPr>
          <w:b/>
          <w:sz w:val="28"/>
          <w:szCs w:val="28"/>
        </w:rPr>
      </w:pPr>
      <w:r w:rsidRPr="00A960D2">
        <w:rPr>
          <w:b/>
          <w:sz w:val="28"/>
          <w:szCs w:val="28"/>
        </w:rPr>
        <w:t xml:space="preserve">ADVISORY COMMITTEE FOR </w:t>
      </w:r>
    </w:p>
    <w:p w:rsidR="00026C0B" w:rsidRPr="00A960D2" w:rsidRDefault="00026C0B" w:rsidP="00026C0B">
      <w:pPr>
        <w:jc w:val="center"/>
        <w:rPr>
          <w:b/>
          <w:sz w:val="28"/>
          <w:szCs w:val="28"/>
        </w:rPr>
      </w:pPr>
      <w:r w:rsidRPr="00A960D2">
        <w:rPr>
          <w:b/>
          <w:sz w:val="28"/>
          <w:szCs w:val="28"/>
        </w:rPr>
        <w:t xml:space="preserve">INTERNATIONAL SCIENCE AND ENGINEERING </w:t>
      </w:r>
    </w:p>
    <w:p w:rsidR="00026C0B" w:rsidRPr="00A960D2" w:rsidRDefault="00026C0B" w:rsidP="00026C0B">
      <w:pPr>
        <w:jc w:val="center"/>
        <w:rPr>
          <w:b/>
          <w:sz w:val="28"/>
          <w:szCs w:val="28"/>
        </w:rPr>
      </w:pPr>
    </w:p>
    <w:p w:rsidR="00026C0B" w:rsidRPr="00A960D2" w:rsidRDefault="00026C0B" w:rsidP="00026C0B">
      <w:pPr>
        <w:jc w:val="center"/>
        <w:rPr>
          <w:b/>
        </w:rPr>
      </w:pPr>
      <w:r w:rsidRPr="00A960D2">
        <w:rPr>
          <w:b/>
        </w:rPr>
        <w:t>October 25-26, 2012</w:t>
      </w:r>
    </w:p>
    <w:p w:rsidR="00026C0B" w:rsidRPr="00A960D2" w:rsidRDefault="00026C0B" w:rsidP="00026C0B">
      <w:pPr>
        <w:autoSpaceDE w:val="0"/>
        <w:autoSpaceDN w:val="0"/>
        <w:adjustRightInd w:val="0"/>
        <w:snapToGrid w:val="0"/>
        <w:jc w:val="center"/>
        <w:rPr>
          <w:i/>
          <w:color w:val="000000"/>
        </w:rPr>
      </w:pPr>
      <w:r w:rsidRPr="00A960D2">
        <w:rPr>
          <w:i/>
          <w:color w:val="000000"/>
        </w:rPr>
        <w:t>Meeting will be held in the Arlington Hilton, Masters Ballroom</w:t>
      </w:r>
    </w:p>
    <w:p w:rsidR="00026C0B" w:rsidRPr="00A960D2" w:rsidRDefault="00026C0B" w:rsidP="00026C0B">
      <w:pPr>
        <w:jc w:val="center"/>
        <w:rPr>
          <w:b/>
          <w:sz w:val="28"/>
          <w:u w:val="single"/>
        </w:rPr>
      </w:pPr>
    </w:p>
    <w:p w:rsidR="00026C0B" w:rsidRPr="00A960D2" w:rsidRDefault="00026C0B" w:rsidP="00026C0B">
      <w:pPr>
        <w:jc w:val="center"/>
        <w:rPr>
          <w:b/>
          <w:sz w:val="28"/>
          <w:szCs w:val="28"/>
          <w:u w:val="single"/>
        </w:rPr>
      </w:pPr>
      <w:r w:rsidRPr="00A960D2">
        <w:rPr>
          <w:b/>
          <w:sz w:val="32"/>
          <w:u w:val="single"/>
        </w:rPr>
        <w:t>Thursday October 25, 2012</w:t>
      </w:r>
    </w:p>
    <w:p w:rsidR="00026C0B" w:rsidRPr="00A960D2" w:rsidRDefault="00026C0B" w:rsidP="00026C0B"/>
    <w:p w:rsidR="00026C0B" w:rsidRPr="00A960D2" w:rsidRDefault="00026C0B" w:rsidP="00026C0B">
      <w:pPr>
        <w:ind w:left="1440" w:hanging="1440"/>
        <w:rPr>
          <w:b/>
          <w:color w:val="000000" w:themeColor="text1"/>
        </w:rPr>
      </w:pPr>
      <w:r w:rsidRPr="00A960D2">
        <w:rPr>
          <w:b/>
          <w:color w:val="000000" w:themeColor="text1"/>
        </w:rPr>
        <w:t>8:30-8:45</w:t>
      </w:r>
      <w:r w:rsidRPr="00A960D2">
        <w:rPr>
          <w:b/>
          <w:color w:val="000000" w:themeColor="text1"/>
        </w:rPr>
        <w:tab/>
        <w:t>Welcome, Review of Meeting Agenda and Objectives, Approval of Minutes, and Housekeeping</w:t>
      </w:r>
    </w:p>
    <w:p w:rsidR="00026C0B" w:rsidRPr="00A960D2" w:rsidRDefault="00026C0B" w:rsidP="00026C0B">
      <w:pPr>
        <w:ind w:left="2160" w:hanging="720"/>
        <w:rPr>
          <w:color w:val="000000" w:themeColor="text1"/>
        </w:rPr>
      </w:pPr>
      <w:r w:rsidRPr="00A960D2">
        <w:rPr>
          <w:i/>
          <w:color w:val="000000" w:themeColor="text1"/>
        </w:rPr>
        <w:t>David Stonner, Deputy Director, Office of International and Integrative Activities (OIIA</w:t>
      </w:r>
      <w:r w:rsidRPr="00A960D2">
        <w:rPr>
          <w:color w:val="000000" w:themeColor="text1"/>
        </w:rPr>
        <w:t>)</w:t>
      </w:r>
    </w:p>
    <w:p w:rsidR="00026C0B" w:rsidRPr="00A960D2" w:rsidRDefault="00026C0B" w:rsidP="00026C0B">
      <w:pPr>
        <w:ind w:left="2160" w:hanging="720"/>
        <w:rPr>
          <w:i/>
          <w:color w:val="000000" w:themeColor="text1"/>
        </w:rPr>
      </w:pPr>
      <w:r w:rsidRPr="00A960D2">
        <w:rPr>
          <w:i/>
          <w:color w:val="000000" w:themeColor="text1"/>
        </w:rPr>
        <w:t>Saifur Rahman, Chair, Advisory Committee for International Science and Engineering (AC-ISE)</w:t>
      </w:r>
    </w:p>
    <w:p w:rsidR="00026C0B" w:rsidRDefault="00026C0B" w:rsidP="00026C0B">
      <w:pPr>
        <w:ind w:left="1440"/>
        <w:rPr>
          <w:color w:val="000000" w:themeColor="text1"/>
        </w:rPr>
      </w:pPr>
      <w:r w:rsidRPr="00A960D2">
        <w:rPr>
          <w:i/>
          <w:color w:val="000000" w:themeColor="text1"/>
        </w:rPr>
        <w:t>Robert Webber</w:t>
      </w:r>
      <w:r w:rsidRPr="00A960D2">
        <w:rPr>
          <w:color w:val="000000" w:themeColor="text1"/>
        </w:rPr>
        <w:t xml:space="preserve">, </w:t>
      </w:r>
      <w:r w:rsidRPr="00A960D2">
        <w:rPr>
          <w:i/>
          <w:color w:val="000000" w:themeColor="text1"/>
        </w:rPr>
        <w:t>Executive Secretary, AC-ISE</w:t>
      </w:r>
      <w:r w:rsidRPr="00A960D2">
        <w:rPr>
          <w:color w:val="000000" w:themeColor="text1"/>
        </w:rPr>
        <w:t xml:space="preserve"> </w:t>
      </w:r>
    </w:p>
    <w:p w:rsidR="00026C0B" w:rsidRPr="00A960D2" w:rsidRDefault="00026C0B" w:rsidP="00026C0B">
      <w:pPr>
        <w:ind w:left="1440"/>
        <w:rPr>
          <w:color w:val="000000" w:themeColor="text1"/>
        </w:rPr>
      </w:pPr>
    </w:p>
    <w:p w:rsidR="00026C0B" w:rsidRPr="00A960D2" w:rsidRDefault="00026C0B" w:rsidP="00026C0B">
      <w:pPr>
        <w:rPr>
          <w:i/>
          <w:color w:val="000000" w:themeColor="text1"/>
        </w:rPr>
      </w:pPr>
      <w:r w:rsidRPr="00A960D2">
        <w:rPr>
          <w:b/>
          <w:color w:val="000000" w:themeColor="text1"/>
        </w:rPr>
        <w:t>8:45-10:15</w:t>
      </w:r>
      <w:r w:rsidRPr="00A960D2">
        <w:rPr>
          <w:b/>
          <w:color w:val="000000" w:themeColor="text1"/>
        </w:rPr>
        <w:tab/>
      </w:r>
      <w:r>
        <w:rPr>
          <w:b/>
          <w:color w:val="000000" w:themeColor="text1"/>
        </w:rPr>
        <w:t xml:space="preserve">Update on </w:t>
      </w:r>
      <w:r w:rsidRPr="00A960D2">
        <w:rPr>
          <w:b/>
          <w:color w:val="000000" w:themeColor="text1"/>
        </w:rPr>
        <w:t>International Activities across NSF and Beyond</w:t>
      </w:r>
    </w:p>
    <w:p w:rsidR="00026C0B" w:rsidRPr="00A960D2" w:rsidRDefault="00026C0B" w:rsidP="00026C0B">
      <w:pPr>
        <w:ind w:left="720" w:firstLine="720"/>
        <w:rPr>
          <w:i/>
          <w:color w:val="000000" w:themeColor="text1"/>
        </w:rPr>
      </w:pPr>
      <w:r w:rsidRPr="00A960D2">
        <w:rPr>
          <w:i/>
          <w:color w:val="000000" w:themeColor="text1"/>
        </w:rPr>
        <w:t>David Stonner</w:t>
      </w:r>
    </w:p>
    <w:p w:rsidR="00026C0B" w:rsidRDefault="00026C0B" w:rsidP="00026C0B">
      <w:pPr>
        <w:rPr>
          <w:color w:val="000000" w:themeColor="text1"/>
        </w:rPr>
      </w:pPr>
    </w:p>
    <w:p w:rsidR="00026C0B" w:rsidRPr="00A960D2" w:rsidRDefault="00026C0B" w:rsidP="00026C0B">
      <w:pPr>
        <w:rPr>
          <w:color w:val="000000" w:themeColor="text1"/>
        </w:rPr>
      </w:pPr>
      <w:r w:rsidRPr="00A960D2">
        <w:rPr>
          <w:color w:val="000000" w:themeColor="text1"/>
        </w:rPr>
        <w:t>10:15-10:30</w:t>
      </w:r>
      <w:r w:rsidRPr="00A960D2">
        <w:rPr>
          <w:color w:val="000000" w:themeColor="text1"/>
        </w:rPr>
        <w:tab/>
      </w:r>
      <w:proofErr w:type="gramStart"/>
      <w:r w:rsidRPr="00A960D2">
        <w:rPr>
          <w:color w:val="000000" w:themeColor="text1"/>
        </w:rPr>
        <w:t>Break</w:t>
      </w:r>
      <w:proofErr w:type="gramEnd"/>
    </w:p>
    <w:p w:rsidR="00026C0B" w:rsidRPr="00A960D2" w:rsidRDefault="00026C0B" w:rsidP="00026C0B">
      <w:pPr>
        <w:rPr>
          <w:b/>
          <w:color w:val="000000" w:themeColor="text1"/>
        </w:rPr>
      </w:pPr>
    </w:p>
    <w:p w:rsidR="00026C0B" w:rsidRPr="00A960D2" w:rsidRDefault="00026C0B" w:rsidP="00026C0B">
      <w:pPr>
        <w:rPr>
          <w:b/>
          <w:color w:val="000000" w:themeColor="text1"/>
        </w:rPr>
      </w:pPr>
      <w:r w:rsidRPr="00A960D2">
        <w:rPr>
          <w:b/>
          <w:color w:val="000000" w:themeColor="text1"/>
        </w:rPr>
        <w:t>10:30-11:45</w:t>
      </w:r>
      <w:r w:rsidRPr="00A960D2">
        <w:rPr>
          <w:b/>
          <w:color w:val="000000" w:themeColor="text1"/>
        </w:rPr>
        <w:tab/>
        <w:t>Conversation on Understanding International Activities at NSF</w:t>
      </w:r>
    </w:p>
    <w:p w:rsidR="00026C0B" w:rsidRPr="00A960D2" w:rsidRDefault="00026C0B" w:rsidP="00026C0B">
      <w:pPr>
        <w:ind w:left="1440"/>
        <w:rPr>
          <w:i/>
          <w:color w:val="000000" w:themeColor="text1"/>
        </w:rPr>
      </w:pPr>
      <w:r w:rsidRPr="00A960D2">
        <w:rPr>
          <w:i/>
          <w:color w:val="000000" w:themeColor="text1"/>
        </w:rPr>
        <w:t>Paul Morris, Staff Associate, OIIA</w:t>
      </w:r>
    </w:p>
    <w:p w:rsidR="00026C0B" w:rsidRDefault="00026C0B" w:rsidP="00026C0B">
      <w:pPr>
        <w:rPr>
          <w:color w:val="000000" w:themeColor="text1"/>
        </w:rPr>
      </w:pPr>
    </w:p>
    <w:p w:rsidR="00026C0B" w:rsidRPr="00A960D2" w:rsidRDefault="00026C0B" w:rsidP="00026C0B">
      <w:pPr>
        <w:rPr>
          <w:color w:val="000000" w:themeColor="text1"/>
        </w:rPr>
      </w:pPr>
      <w:r w:rsidRPr="00A960D2">
        <w:rPr>
          <w:color w:val="000000" w:themeColor="text1"/>
        </w:rPr>
        <w:t>12:00-1:30</w:t>
      </w:r>
      <w:r w:rsidRPr="00A960D2">
        <w:rPr>
          <w:color w:val="000000" w:themeColor="text1"/>
        </w:rPr>
        <w:tab/>
        <w:t xml:space="preserve">Lunch </w:t>
      </w:r>
    </w:p>
    <w:p w:rsidR="00026C0B" w:rsidRPr="00A960D2" w:rsidRDefault="00026C0B" w:rsidP="00026C0B">
      <w:pPr>
        <w:rPr>
          <w:b/>
          <w:color w:val="000000" w:themeColor="text1"/>
        </w:rPr>
      </w:pPr>
    </w:p>
    <w:p w:rsidR="00026C0B" w:rsidRPr="00A960D2" w:rsidRDefault="00026C0B" w:rsidP="00026C0B">
      <w:pPr>
        <w:ind w:left="1440" w:hanging="1440"/>
        <w:rPr>
          <w:b/>
          <w:color w:val="000000" w:themeColor="text1"/>
        </w:rPr>
      </w:pPr>
      <w:r w:rsidRPr="00A960D2">
        <w:rPr>
          <w:b/>
          <w:color w:val="000000" w:themeColor="text1"/>
        </w:rPr>
        <w:t>1:30-3:</w:t>
      </w:r>
      <w:r>
        <w:rPr>
          <w:b/>
          <w:color w:val="000000" w:themeColor="text1"/>
        </w:rPr>
        <w:t>00</w:t>
      </w:r>
      <w:r w:rsidRPr="00A960D2">
        <w:rPr>
          <w:b/>
          <w:color w:val="000000" w:themeColor="text1"/>
        </w:rPr>
        <w:tab/>
        <w:t>Member P</w:t>
      </w:r>
      <w:r>
        <w:rPr>
          <w:b/>
          <w:color w:val="000000" w:themeColor="text1"/>
        </w:rPr>
        <w:t xml:space="preserve">resentations on Innovative International Activities at Institutions and Societies  </w:t>
      </w:r>
    </w:p>
    <w:p w:rsidR="00026C0B" w:rsidRDefault="00026C0B" w:rsidP="00026C0B">
      <w:pPr>
        <w:ind w:left="720" w:firstLine="720"/>
        <w:rPr>
          <w:i/>
          <w:color w:val="000000" w:themeColor="text1"/>
        </w:rPr>
      </w:pPr>
      <w:r w:rsidRPr="00A960D2">
        <w:rPr>
          <w:i/>
          <w:color w:val="000000" w:themeColor="text1"/>
        </w:rPr>
        <w:t>Saifur Rahman, Moderator</w:t>
      </w:r>
    </w:p>
    <w:p w:rsidR="00026C0B" w:rsidRDefault="00026C0B" w:rsidP="00026C0B">
      <w:pPr>
        <w:rPr>
          <w:color w:val="000000" w:themeColor="text1"/>
        </w:rPr>
      </w:pPr>
    </w:p>
    <w:p w:rsidR="00026C0B" w:rsidRPr="00A960D2" w:rsidRDefault="00026C0B" w:rsidP="00026C0B">
      <w:pPr>
        <w:rPr>
          <w:color w:val="000000" w:themeColor="text1"/>
        </w:rPr>
      </w:pPr>
      <w:r w:rsidRPr="00A960D2">
        <w:rPr>
          <w:color w:val="000000" w:themeColor="text1"/>
        </w:rPr>
        <w:t>3:</w:t>
      </w:r>
      <w:r>
        <w:rPr>
          <w:color w:val="000000" w:themeColor="text1"/>
        </w:rPr>
        <w:t>00</w:t>
      </w:r>
      <w:r w:rsidRPr="00A960D2">
        <w:rPr>
          <w:color w:val="000000" w:themeColor="text1"/>
        </w:rPr>
        <w:t>-3:</w:t>
      </w:r>
      <w:r>
        <w:rPr>
          <w:color w:val="000000" w:themeColor="text1"/>
        </w:rPr>
        <w:t>15</w:t>
      </w:r>
      <w:r w:rsidRPr="00A960D2">
        <w:rPr>
          <w:color w:val="000000" w:themeColor="text1"/>
        </w:rPr>
        <w:tab/>
        <w:t>Break</w:t>
      </w:r>
    </w:p>
    <w:p w:rsidR="00026C0B" w:rsidRPr="00A960D2" w:rsidRDefault="00026C0B" w:rsidP="00026C0B">
      <w:pPr>
        <w:rPr>
          <w:b/>
          <w:color w:val="000000" w:themeColor="text1"/>
        </w:rPr>
      </w:pPr>
    </w:p>
    <w:p w:rsidR="00026C0B" w:rsidRDefault="00026C0B" w:rsidP="00026C0B">
      <w:pPr>
        <w:ind w:left="1440" w:hanging="1440"/>
        <w:rPr>
          <w:b/>
          <w:color w:val="000000" w:themeColor="text1"/>
        </w:rPr>
      </w:pPr>
      <w:r w:rsidRPr="00A960D2">
        <w:rPr>
          <w:b/>
          <w:color w:val="000000" w:themeColor="text1"/>
        </w:rPr>
        <w:t>3:</w:t>
      </w:r>
      <w:r>
        <w:rPr>
          <w:b/>
          <w:color w:val="000000" w:themeColor="text1"/>
        </w:rPr>
        <w:t>15</w:t>
      </w:r>
      <w:r w:rsidRPr="00A960D2">
        <w:rPr>
          <w:b/>
          <w:color w:val="000000" w:themeColor="text1"/>
        </w:rPr>
        <w:t>-4:</w:t>
      </w:r>
      <w:r>
        <w:rPr>
          <w:b/>
          <w:color w:val="000000" w:themeColor="text1"/>
        </w:rPr>
        <w:t>00</w:t>
      </w:r>
      <w:r w:rsidRPr="00A960D2">
        <w:rPr>
          <w:b/>
          <w:color w:val="000000" w:themeColor="text1"/>
        </w:rPr>
        <w:tab/>
      </w:r>
      <w:r>
        <w:rPr>
          <w:b/>
          <w:color w:val="000000" w:themeColor="text1"/>
        </w:rPr>
        <w:t>Continuation of Member Presentations and Discussion of International Activities</w:t>
      </w:r>
    </w:p>
    <w:p w:rsidR="00026C0B" w:rsidRDefault="00026C0B" w:rsidP="00026C0B">
      <w:pPr>
        <w:rPr>
          <w:b/>
          <w:color w:val="000000" w:themeColor="text1"/>
        </w:rPr>
      </w:pPr>
    </w:p>
    <w:p w:rsidR="00026C0B" w:rsidRPr="00A960D2" w:rsidRDefault="00026C0B" w:rsidP="00026C0B">
      <w:pPr>
        <w:rPr>
          <w:b/>
          <w:color w:val="000000" w:themeColor="text1"/>
        </w:rPr>
      </w:pPr>
      <w:r>
        <w:rPr>
          <w:b/>
          <w:color w:val="000000" w:themeColor="text1"/>
        </w:rPr>
        <w:t xml:space="preserve">4:00-4:30 </w:t>
      </w:r>
      <w:r>
        <w:rPr>
          <w:b/>
          <w:color w:val="000000" w:themeColor="text1"/>
        </w:rPr>
        <w:tab/>
      </w:r>
      <w:r w:rsidRPr="00A960D2">
        <w:rPr>
          <w:b/>
          <w:color w:val="000000" w:themeColor="text1"/>
        </w:rPr>
        <w:t>Meeting with Wanda Ward</w:t>
      </w:r>
    </w:p>
    <w:p w:rsidR="00026C0B" w:rsidRPr="00A960D2" w:rsidRDefault="00026C0B" w:rsidP="00026C0B">
      <w:pPr>
        <w:ind w:left="1440"/>
        <w:rPr>
          <w:i/>
          <w:color w:val="000000" w:themeColor="text1"/>
        </w:rPr>
      </w:pPr>
      <w:r w:rsidRPr="00A960D2">
        <w:rPr>
          <w:i/>
          <w:color w:val="000000" w:themeColor="text1"/>
        </w:rPr>
        <w:t>Wanda Ward, Director, Office of International and Integrative Activities</w:t>
      </w:r>
    </w:p>
    <w:p w:rsidR="00026C0B" w:rsidRDefault="00026C0B" w:rsidP="00026C0B">
      <w:pPr>
        <w:rPr>
          <w:b/>
          <w:color w:val="000000" w:themeColor="text1"/>
        </w:rPr>
      </w:pPr>
    </w:p>
    <w:p w:rsidR="00026C0B" w:rsidRPr="00A960D2" w:rsidRDefault="00026C0B" w:rsidP="00026C0B">
      <w:pPr>
        <w:rPr>
          <w:b/>
          <w:color w:val="000000" w:themeColor="text1"/>
        </w:rPr>
      </w:pPr>
      <w:r w:rsidRPr="00A960D2">
        <w:rPr>
          <w:b/>
          <w:color w:val="000000" w:themeColor="text1"/>
        </w:rPr>
        <w:t>4:</w:t>
      </w:r>
      <w:r>
        <w:rPr>
          <w:b/>
          <w:color w:val="000000" w:themeColor="text1"/>
        </w:rPr>
        <w:t>30</w:t>
      </w:r>
      <w:r w:rsidRPr="00A960D2">
        <w:rPr>
          <w:b/>
          <w:color w:val="000000" w:themeColor="text1"/>
        </w:rPr>
        <w:t>-5:00</w:t>
      </w:r>
      <w:r w:rsidRPr="00A960D2">
        <w:rPr>
          <w:b/>
          <w:color w:val="000000" w:themeColor="text1"/>
        </w:rPr>
        <w:tab/>
        <w:t>Summary of Afternoon Discussions and Plans for Friday Session</w:t>
      </w:r>
    </w:p>
    <w:p w:rsidR="00026C0B" w:rsidRPr="00A960D2" w:rsidRDefault="00026C0B" w:rsidP="00026C0B">
      <w:pPr>
        <w:ind w:left="720" w:firstLine="720"/>
        <w:rPr>
          <w:b/>
          <w:color w:val="000000" w:themeColor="text1"/>
        </w:rPr>
      </w:pPr>
      <w:r w:rsidRPr="00A960D2">
        <w:rPr>
          <w:i/>
          <w:color w:val="000000" w:themeColor="text1"/>
        </w:rPr>
        <w:t>Saifur Rahman</w:t>
      </w:r>
    </w:p>
    <w:p w:rsidR="00026C0B" w:rsidRPr="00A960D2" w:rsidRDefault="00026C0B" w:rsidP="00026C0B">
      <w:pPr>
        <w:ind w:left="1440"/>
        <w:rPr>
          <w:i/>
          <w:color w:val="000000" w:themeColor="text1"/>
        </w:rPr>
      </w:pPr>
    </w:p>
    <w:p w:rsidR="00026C0B" w:rsidRPr="00A960D2" w:rsidRDefault="00026C0B" w:rsidP="00026C0B">
      <w:pPr>
        <w:rPr>
          <w:b/>
          <w:color w:val="000000" w:themeColor="text1"/>
        </w:rPr>
      </w:pPr>
      <w:r w:rsidRPr="00A960D2">
        <w:rPr>
          <w:b/>
          <w:color w:val="000000" w:themeColor="text1"/>
        </w:rPr>
        <w:t>5:00</w:t>
      </w:r>
      <w:r w:rsidRPr="00A960D2">
        <w:rPr>
          <w:b/>
          <w:color w:val="000000" w:themeColor="text1"/>
        </w:rPr>
        <w:tab/>
      </w:r>
      <w:r w:rsidRPr="00A960D2">
        <w:rPr>
          <w:b/>
          <w:color w:val="000000" w:themeColor="text1"/>
        </w:rPr>
        <w:tab/>
        <w:t>Adjourn</w:t>
      </w:r>
    </w:p>
    <w:p w:rsidR="00026C0B" w:rsidRPr="00A960D2" w:rsidRDefault="00026C0B" w:rsidP="00026C0B">
      <w:pPr>
        <w:rPr>
          <w:b/>
          <w:color w:val="000000" w:themeColor="text1"/>
        </w:rPr>
      </w:pPr>
    </w:p>
    <w:p w:rsidR="00026C0B" w:rsidRPr="00A960D2" w:rsidRDefault="00026C0B" w:rsidP="00026C0B">
      <w:pPr>
        <w:rPr>
          <w:color w:val="0000CC"/>
        </w:rPr>
      </w:pPr>
    </w:p>
    <w:p w:rsidR="00026C0B" w:rsidRPr="00A960D2" w:rsidRDefault="00026C0B" w:rsidP="00026C0B">
      <w:pPr>
        <w:rPr>
          <w:color w:val="000000" w:themeColor="text1"/>
        </w:rPr>
      </w:pPr>
    </w:p>
    <w:p w:rsidR="00026C0B" w:rsidRPr="00A960D2" w:rsidRDefault="00026C0B" w:rsidP="00026C0B">
      <w:pPr>
        <w:jc w:val="center"/>
        <w:rPr>
          <w:b/>
          <w:color w:val="000000" w:themeColor="text1"/>
          <w:sz w:val="28"/>
          <w:szCs w:val="28"/>
          <w:u w:val="single"/>
        </w:rPr>
      </w:pPr>
      <w:r w:rsidRPr="00A960D2">
        <w:rPr>
          <w:b/>
          <w:color w:val="000000" w:themeColor="text1"/>
          <w:sz w:val="28"/>
          <w:szCs w:val="28"/>
          <w:u w:val="single"/>
        </w:rPr>
        <w:t>Friday, October 26, 2012</w:t>
      </w:r>
    </w:p>
    <w:p w:rsidR="00026C0B" w:rsidRPr="00A960D2" w:rsidRDefault="00026C0B" w:rsidP="00026C0B">
      <w:pPr>
        <w:rPr>
          <w:color w:val="0000CC"/>
          <w:u w:val="single"/>
        </w:rPr>
      </w:pPr>
    </w:p>
    <w:p w:rsidR="00026C0B" w:rsidRPr="00A960D2" w:rsidRDefault="00026C0B" w:rsidP="00026C0B">
      <w:pPr>
        <w:ind w:left="1440" w:hanging="1440"/>
        <w:rPr>
          <w:color w:val="000000" w:themeColor="text1"/>
        </w:rPr>
      </w:pPr>
      <w:r w:rsidRPr="00A960D2">
        <w:rPr>
          <w:color w:val="000000" w:themeColor="text1"/>
        </w:rPr>
        <w:t>8:30</w:t>
      </w:r>
      <w:r>
        <w:rPr>
          <w:color w:val="000000" w:themeColor="text1"/>
        </w:rPr>
        <w:t>-9:00</w:t>
      </w:r>
      <w:r w:rsidRPr="00A960D2">
        <w:rPr>
          <w:color w:val="000000" w:themeColor="text1"/>
        </w:rPr>
        <w:tab/>
        <w:t>Light Refreshments</w:t>
      </w:r>
    </w:p>
    <w:p w:rsidR="00026C0B" w:rsidRPr="00A960D2" w:rsidRDefault="00026C0B" w:rsidP="00026C0B">
      <w:pPr>
        <w:ind w:left="2160"/>
        <w:rPr>
          <w:color w:val="FF0000"/>
        </w:rPr>
      </w:pPr>
    </w:p>
    <w:p w:rsidR="00026C0B" w:rsidRPr="00A960D2" w:rsidRDefault="00026C0B" w:rsidP="00026C0B">
      <w:pPr>
        <w:ind w:left="1440" w:hanging="1440"/>
        <w:rPr>
          <w:b/>
          <w:color w:val="000000" w:themeColor="text1"/>
        </w:rPr>
      </w:pPr>
      <w:r>
        <w:rPr>
          <w:b/>
          <w:color w:val="000000" w:themeColor="text1"/>
        </w:rPr>
        <w:t>9:00</w:t>
      </w:r>
      <w:r w:rsidRPr="00A960D2">
        <w:rPr>
          <w:b/>
          <w:color w:val="000000" w:themeColor="text1"/>
        </w:rPr>
        <w:t>-10:00</w:t>
      </w:r>
      <w:r w:rsidRPr="00A960D2">
        <w:rPr>
          <w:b/>
          <w:color w:val="000000" w:themeColor="text1"/>
        </w:rPr>
        <w:tab/>
        <w:t>Discussion of Measures of International Engagements with members of NSF’s International Coordinating Committee (ICC)</w:t>
      </w:r>
    </w:p>
    <w:p w:rsidR="00026C0B" w:rsidRPr="00A960D2" w:rsidRDefault="00026C0B" w:rsidP="00026C0B">
      <w:pPr>
        <w:ind w:left="1440"/>
        <w:rPr>
          <w:i/>
          <w:color w:val="000000" w:themeColor="text1"/>
        </w:rPr>
      </w:pPr>
      <w:r w:rsidRPr="00A960D2">
        <w:rPr>
          <w:i/>
          <w:color w:val="000000" w:themeColor="text1"/>
        </w:rPr>
        <w:t xml:space="preserve">David Stonner, Moderator </w:t>
      </w:r>
    </w:p>
    <w:p w:rsidR="00026C0B" w:rsidRPr="00A960D2" w:rsidRDefault="00026C0B" w:rsidP="00026C0B">
      <w:pPr>
        <w:rPr>
          <w:color w:val="000000" w:themeColor="text1"/>
        </w:rPr>
      </w:pPr>
    </w:p>
    <w:p w:rsidR="00026C0B" w:rsidRPr="00A960D2" w:rsidRDefault="00026C0B" w:rsidP="00026C0B">
      <w:pPr>
        <w:rPr>
          <w:color w:val="000000" w:themeColor="text1"/>
        </w:rPr>
      </w:pPr>
      <w:r w:rsidRPr="00A960D2">
        <w:rPr>
          <w:color w:val="000000" w:themeColor="text1"/>
        </w:rPr>
        <w:t>10:00-10:15</w:t>
      </w:r>
      <w:r w:rsidRPr="00A960D2">
        <w:rPr>
          <w:color w:val="000000" w:themeColor="text1"/>
        </w:rPr>
        <w:tab/>
        <w:t>Break</w:t>
      </w:r>
    </w:p>
    <w:p w:rsidR="00026C0B" w:rsidRPr="00A960D2" w:rsidRDefault="00026C0B" w:rsidP="00026C0B">
      <w:pPr>
        <w:rPr>
          <w:color w:val="000000" w:themeColor="text1"/>
        </w:rPr>
      </w:pPr>
    </w:p>
    <w:p w:rsidR="00026C0B" w:rsidRPr="00A960D2" w:rsidRDefault="00026C0B" w:rsidP="00026C0B">
      <w:pPr>
        <w:rPr>
          <w:b/>
          <w:color w:val="000000" w:themeColor="text1"/>
        </w:rPr>
      </w:pPr>
      <w:r w:rsidRPr="00A960D2">
        <w:rPr>
          <w:b/>
          <w:color w:val="000000" w:themeColor="text1"/>
        </w:rPr>
        <w:t>10:15-11:15</w:t>
      </w:r>
      <w:r w:rsidRPr="00A960D2">
        <w:rPr>
          <w:b/>
          <w:color w:val="000000" w:themeColor="text1"/>
        </w:rPr>
        <w:tab/>
        <w:t>Considerations for Future Direction and Structure of AC-ISE</w:t>
      </w:r>
    </w:p>
    <w:p w:rsidR="00026C0B" w:rsidRPr="00A960D2" w:rsidRDefault="00026C0B" w:rsidP="00026C0B">
      <w:pPr>
        <w:rPr>
          <w:i/>
          <w:color w:val="000000" w:themeColor="text1"/>
        </w:rPr>
      </w:pPr>
      <w:r w:rsidRPr="00A960D2">
        <w:rPr>
          <w:i/>
          <w:color w:val="000000" w:themeColor="text1"/>
        </w:rPr>
        <w:tab/>
      </w:r>
      <w:r w:rsidRPr="00A960D2">
        <w:rPr>
          <w:i/>
          <w:color w:val="000000" w:themeColor="text1"/>
        </w:rPr>
        <w:tab/>
        <w:t>David Stonner</w:t>
      </w:r>
      <w:r>
        <w:rPr>
          <w:i/>
          <w:color w:val="000000" w:themeColor="text1"/>
        </w:rPr>
        <w:t xml:space="preserve"> and Saifur Rahman</w:t>
      </w:r>
    </w:p>
    <w:p w:rsidR="00026C0B" w:rsidRPr="00A960D2" w:rsidRDefault="00026C0B" w:rsidP="00026C0B">
      <w:pPr>
        <w:pStyle w:val="ListParagraph"/>
        <w:ind w:left="1800"/>
        <w:rPr>
          <w:color w:val="0000CC"/>
        </w:rPr>
      </w:pPr>
    </w:p>
    <w:p w:rsidR="00026C0B" w:rsidRPr="00A960D2" w:rsidRDefault="00026C0B" w:rsidP="00026C0B">
      <w:pPr>
        <w:rPr>
          <w:b/>
          <w:color w:val="000000" w:themeColor="text1"/>
        </w:rPr>
      </w:pPr>
      <w:r w:rsidRPr="00A960D2">
        <w:rPr>
          <w:b/>
          <w:color w:val="000000" w:themeColor="text1"/>
        </w:rPr>
        <w:t>11:15-12:00</w:t>
      </w:r>
      <w:r w:rsidRPr="00A960D2">
        <w:rPr>
          <w:b/>
          <w:color w:val="000000" w:themeColor="text1"/>
        </w:rPr>
        <w:tab/>
      </w:r>
      <w:proofErr w:type="gramStart"/>
      <w:r w:rsidRPr="00A960D2">
        <w:rPr>
          <w:b/>
          <w:color w:val="000000" w:themeColor="text1"/>
        </w:rPr>
        <w:t>Around</w:t>
      </w:r>
      <w:proofErr w:type="gramEnd"/>
      <w:r w:rsidRPr="00A960D2">
        <w:rPr>
          <w:b/>
          <w:color w:val="000000" w:themeColor="text1"/>
        </w:rPr>
        <w:t xml:space="preserve"> the table and Wrap-up</w:t>
      </w:r>
    </w:p>
    <w:p w:rsidR="00026C0B" w:rsidRPr="00727511" w:rsidRDefault="00026C0B" w:rsidP="00026C0B">
      <w:pPr>
        <w:ind w:left="1440"/>
        <w:rPr>
          <w:color w:val="000000" w:themeColor="text1"/>
        </w:rPr>
      </w:pPr>
      <w:r w:rsidRPr="00A960D2">
        <w:rPr>
          <w:i/>
          <w:color w:val="000000" w:themeColor="text1"/>
        </w:rPr>
        <w:t>Saifur Rahman</w:t>
      </w:r>
      <w:r>
        <w:rPr>
          <w:i/>
          <w:color w:val="000000" w:themeColor="text1"/>
        </w:rPr>
        <w:t xml:space="preserve"> </w:t>
      </w:r>
    </w:p>
    <w:p w:rsidR="00026C0B" w:rsidRPr="00A960D2" w:rsidRDefault="00026C0B" w:rsidP="00026C0B">
      <w:pPr>
        <w:pStyle w:val="ListParagraph"/>
        <w:ind w:left="2160"/>
        <w:rPr>
          <w:color w:val="0000CC"/>
        </w:rPr>
      </w:pPr>
    </w:p>
    <w:p w:rsidR="00026C0B" w:rsidRPr="00A960D2" w:rsidRDefault="00026C0B" w:rsidP="00026C0B">
      <w:pPr>
        <w:rPr>
          <w:b/>
          <w:color w:val="000000" w:themeColor="text1"/>
        </w:rPr>
      </w:pPr>
      <w:r w:rsidRPr="00A960D2">
        <w:rPr>
          <w:b/>
          <w:color w:val="000000" w:themeColor="text1"/>
        </w:rPr>
        <w:t>12:00</w:t>
      </w:r>
      <w:r w:rsidRPr="00A960D2">
        <w:rPr>
          <w:b/>
          <w:color w:val="000000" w:themeColor="text1"/>
        </w:rPr>
        <w:tab/>
      </w:r>
      <w:r w:rsidRPr="00A960D2">
        <w:rPr>
          <w:b/>
          <w:color w:val="000000" w:themeColor="text1"/>
        </w:rPr>
        <w:tab/>
        <w:t>Adjourn</w:t>
      </w:r>
    </w:p>
    <w:p w:rsidR="00026C0B" w:rsidRPr="00A960D2" w:rsidRDefault="00026C0B" w:rsidP="00026C0B">
      <w:pPr>
        <w:rPr>
          <w:b/>
          <w:color w:val="000000" w:themeColor="text1"/>
        </w:rPr>
      </w:pPr>
    </w:p>
    <w:p w:rsidR="0072616F" w:rsidRDefault="0072616F" w:rsidP="000840ED">
      <w:pPr>
        <w:rPr>
          <w:color w:val="000000" w:themeColor="text1"/>
        </w:rPr>
      </w:pPr>
    </w:p>
    <w:sectPr w:rsidR="0072616F" w:rsidSect="00FD389B">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DF9" w:rsidRDefault="00942DF9" w:rsidP="003C24B8">
      <w:r>
        <w:separator/>
      </w:r>
    </w:p>
  </w:endnote>
  <w:endnote w:type="continuationSeparator" w:id="0">
    <w:p w:rsidR="00942DF9" w:rsidRDefault="00942DF9" w:rsidP="003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816876"/>
      <w:docPartObj>
        <w:docPartGallery w:val="Page Numbers (Bottom of Page)"/>
        <w:docPartUnique/>
      </w:docPartObj>
    </w:sdtPr>
    <w:sdtEndPr/>
    <w:sdtContent>
      <w:p w:rsidR="00942DF9" w:rsidRDefault="002D44F3">
        <w:pPr>
          <w:pStyle w:val="Footer"/>
          <w:jc w:val="center"/>
        </w:pPr>
        <w:r>
          <w:fldChar w:fldCharType="begin"/>
        </w:r>
        <w:r>
          <w:instrText xml:space="preserve"> PAGE   \* MERGEFORMAT </w:instrText>
        </w:r>
        <w:r>
          <w:fldChar w:fldCharType="separate"/>
        </w:r>
        <w:r w:rsidR="00C04433">
          <w:rPr>
            <w:noProof/>
          </w:rPr>
          <w:t>1</w:t>
        </w:r>
        <w:r>
          <w:rPr>
            <w:noProof/>
          </w:rPr>
          <w:fldChar w:fldCharType="end"/>
        </w:r>
      </w:p>
    </w:sdtContent>
  </w:sdt>
  <w:p w:rsidR="00942DF9" w:rsidRDefault="00942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DF9" w:rsidRDefault="00942DF9" w:rsidP="003C24B8">
      <w:r>
        <w:separator/>
      </w:r>
    </w:p>
  </w:footnote>
  <w:footnote w:type="continuationSeparator" w:id="0">
    <w:p w:rsidR="00942DF9" w:rsidRDefault="00942DF9" w:rsidP="003C2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F9" w:rsidRDefault="00942D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02E"/>
    <w:multiLevelType w:val="hybridMultilevel"/>
    <w:tmpl w:val="D244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65EE9"/>
    <w:multiLevelType w:val="hybridMultilevel"/>
    <w:tmpl w:val="CAF25FCE"/>
    <w:lvl w:ilvl="0" w:tplc="F41A13E6">
      <w:start w:val="1"/>
      <w:numFmt w:val="bullet"/>
      <w:lvlText w:val="–"/>
      <w:lvlJc w:val="left"/>
      <w:pPr>
        <w:tabs>
          <w:tab w:val="num" w:pos="720"/>
        </w:tabs>
        <w:ind w:left="720" w:hanging="360"/>
      </w:pPr>
      <w:rPr>
        <w:rFonts w:ascii="Arial" w:hAnsi="Arial" w:hint="default"/>
      </w:rPr>
    </w:lvl>
    <w:lvl w:ilvl="1" w:tplc="C6680A38">
      <w:start w:val="1"/>
      <w:numFmt w:val="bullet"/>
      <w:lvlText w:val="–"/>
      <w:lvlJc w:val="left"/>
      <w:pPr>
        <w:tabs>
          <w:tab w:val="num" w:pos="1440"/>
        </w:tabs>
        <w:ind w:left="1440" w:hanging="360"/>
      </w:pPr>
      <w:rPr>
        <w:rFonts w:ascii="Arial" w:hAnsi="Arial" w:hint="default"/>
      </w:rPr>
    </w:lvl>
    <w:lvl w:ilvl="2" w:tplc="82D25B10" w:tentative="1">
      <w:start w:val="1"/>
      <w:numFmt w:val="bullet"/>
      <w:lvlText w:val="–"/>
      <w:lvlJc w:val="left"/>
      <w:pPr>
        <w:tabs>
          <w:tab w:val="num" w:pos="2160"/>
        </w:tabs>
        <w:ind w:left="2160" w:hanging="360"/>
      </w:pPr>
      <w:rPr>
        <w:rFonts w:ascii="Arial" w:hAnsi="Arial" w:hint="default"/>
      </w:rPr>
    </w:lvl>
    <w:lvl w:ilvl="3" w:tplc="0C243B90" w:tentative="1">
      <w:start w:val="1"/>
      <w:numFmt w:val="bullet"/>
      <w:lvlText w:val="–"/>
      <w:lvlJc w:val="left"/>
      <w:pPr>
        <w:tabs>
          <w:tab w:val="num" w:pos="2880"/>
        </w:tabs>
        <w:ind w:left="2880" w:hanging="360"/>
      </w:pPr>
      <w:rPr>
        <w:rFonts w:ascii="Arial" w:hAnsi="Arial" w:hint="default"/>
      </w:rPr>
    </w:lvl>
    <w:lvl w:ilvl="4" w:tplc="77C4190C" w:tentative="1">
      <w:start w:val="1"/>
      <w:numFmt w:val="bullet"/>
      <w:lvlText w:val="–"/>
      <w:lvlJc w:val="left"/>
      <w:pPr>
        <w:tabs>
          <w:tab w:val="num" w:pos="3600"/>
        </w:tabs>
        <w:ind w:left="3600" w:hanging="360"/>
      </w:pPr>
      <w:rPr>
        <w:rFonts w:ascii="Arial" w:hAnsi="Arial" w:hint="default"/>
      </w:rPr>
    </w:lvl>
    <w:lvl w:ilvl="5" w:tplc="2F146BF8" w:tentative="1">
      <w:start w:val="1"/>
      <w:numFmt w:val="bullet"/>
      <w:lvlText w:val="–"/>
      <w:lvlJc w:val="left"/>
      <w:pPr>
        <w:tabs>
          <w:tab w:val="num" w:pos="4320"/>
        </w:tabs>
        <w:ind w:left="4320" w:hanging="360"/>
      </w:pPr>
      <w:rPr>
        <w:rFonts w:ascii="Arial" w:hAnsi="Arial" w:hint="default"/>
      </w:rPr>
    </w:lvl>
    <w:lvl w:ilvl="6" w:tplc="A8EA8890" w:tentative="1">
      <w:start w:val="1"/>
      <w:numFmt w:val="bullet"/>
      <w:lvlText w:val="–"/>
      <w:lvlJc w:val="left"/>
      <w:pPr>
        <w:tabs>
          <w:tab w:val="num" w:pos="5040"/>
        </w:tabs>
        <w:ind w:left="5040" w:hanging="360"/>
      </w:pPr>
      <w:rPr>
        <w:rFonts w:ascii="Arial" w:hAnsi="Arial" w:hint="default"/>
      </w:rPr>
    </w:lvl>
    <w:lvl w:ilvl="7" w:tplc="8AC4198E" w:tentative="1">
      <w:start w:val="1"/>
      <w:numFmt w:val="bullet"/>
      <w:lvlText w:val="–"/>
      <w:lvlJc w:val="left"/>
      <w:pPr>
        <w:tabs>
          <w:tab w:val="num" w:pos="5760"/>
        </w:tabs>
        <w:ind w:left="5760" w:hanging="360"/>
      </w:pPr>
      <w:rPr>
        <w:rFonts w:ascii="Arial" w:hAnsi="Arial" w:hint="default"/>
      </w:rPr>
    </w:lvl>
    <w:lvl w:ilvl="8" w:tplc="D58CFACC" w:tentative="1">
      <w:start w:val="1"/>
      <w:numFmt w:val="bullet"/>
      <w:lvlText w:val="–"/>
      <w:lvlJc w:val="left"/>
      <w:pPr>
        <w:tabs>
          <w:tab w:val="num" w:pos="6480"/>
        </w:tabs>
        <w:ind w:left="6480" w:hanging="360"/>
      </w:pPr>
      <w:rPr>
        <w:rFonts w:ascii="Arial" w:hAnsi="Arial" w:hint="default"/>
      </w:rPr>
    </w:lvl>
  </w:abstractNum>
  <w:abstractNum w:abstractNumId="2">
    <w:nsid w:val="0F155485"/>
    <w:multiLevelType w:val="hybridMultilevel"/>
    <w:tmpl w:val="8A92AE76"/>
    <w:lvl w:ilvl="0" w:tplc="82961B54">
      <w:start w:val="1"/>
      <w:numFmt w:val="bullet"/>
      <w:lvlText w:val="–"/>
      <w:lvlJc w:val="left"/>
      <w:pPr>
        <w:tabs>
          <w:tab w:val="num" w:pos="720"/>
        </w:tabs>
        <w:ind w:left="720" w:hanging="360"/>
      </w:pPr>
      <w:rPr>
        <w:rFonts w:ascii="Arial" w:hAnsi="Arial" w:hint="default"/>
      </w:rPr>
    </w:lvl>
    <w:lvl w:ilvl="1" w:tplc="B994102A">
      <w:start w:val="1"/>
      <w:numFmt w:val="bullet"/>
      <w:lvlText w:val="–"/>
      <w:lvlJc w:val="left"/>
      <w:pPr>
        <w:tabs>
          <w:tab w:val="num" w:pos="1440"/>
        </w:tabs>
        <w:ind w:left="1440" w:hanging="360"/>
      </w:pPr>
      <w:rPr>
        <w:rFonts w:ascii="Arial" w:hAnsi="Arial" w:hint="default"/>
      </w:rPr>
    </w:lvl>
    <w:lvl w:ilvl="2" w:tplc="638C91D6" w:tentative="1">
      <w:start w:val="1"/>
      <w:numFmt w:val="bullet"/>
      <w:lvlText w:val="–"/>
      <w:lvlJc w:val="left"/>
      <w:pPr>
        <w:tabs>
          <w:tab w:val="num" w:pos="2160"/>
        </w:tabs>
        <w:ind w:left="2160" w:hanging="360"/>
      </w:pPr>
      <w:rPr>
        <w:rFonts w:ascii="Arial" w:hAnsi="Arial" w:hint="default"/>
      </w:rPr>
    </w:lvl>
    <w:lvl w:ilvl="3" w:tplc="5D7CB650" w:tentative="1">
      <w:start w:val="1"/>
      <w:numFmt w:val="bullet"/>
      <w:lvlText w:val="–"/>
      <w:lvlJc w:val="left"/>
      <w:pPr>
        <w:tabs>
          <w:tab w:val="num" w:pos="2880"/>
        </w:tabs>
        <w:ind w:left="2880" w:hanging="360"/>
      </w:pPr>
      <w:rPr>
        <w:rFonts w:ascii="Arial" w:hAnsi="Arial" w:hint="default"/>
      </w:rPr>
    </w:lvl>
    <w:lvl w:ilvl="4" w:tplc="935EFDBC" w:tentative="1">
      <w:start w:val="1"/>
      <w:numFmt w:val="bullet"/>
      <w:lvlText w:val="–"/>
      <w:lvlJc w:val="left"/>
      <w:pPr>
        <w:tabs>
          <w:tab w:val="num" w:pos="3600"/>
        </w:tabs>
        <w:ind w:left="3600" w:hanging="360"/>
      </w:pPr>
      <w:rPr>
        <w:rFonts w:ascii="Arial" w:hAnsi="Arial" w:hint="default"/>
      </w:rPr>
    </w:lvl>
    <w:lvl w:ilvl="5" w:tplc="C65C66EA" w:tentative="1">
      <w:start w:val="1"/>
      <w:numFmt w:val="bullet"/>
      <w:lvlText w:val="–"/>
      <w:lvlJc w:val="left"/>
      <w:pPr>
        <w:tabs>
          <w:tab w:val="num" w:pos="4320"/>
        </w:tabs>
        <w:ind w:left="4320" w:hanging="360"/>
      </w:pPr>
      <w:rPr>
        <w:rFonts w:ascii="Arial" w:hAnsi="Arial" w:hint="default"/>
      </w:rPr>
    </w:lvl>
    <w:lvl w:ilvl="6" w:tplc="9D6012E6" w:tentative="1">
      <w:start w:val="1"/>
      <w:numFmt w:val="bullet"/>
      <w:lvlText w:val="–"/>
      <w:lvlJc w:val="left"/>
      <w:pPr>
        <w:tabs>
          <w:tab w:val="num" w:pos="5040"/>
        </w:tabs>
        <w:ind w:left="5040" w:hanging="360"/>
      </w:pPr>
      <w:rPr>
        <w:rFonts w:ascii="Arial" w:hAnsi="Arial" w:hint="default"/>
      </w:rPr>
    </w:lvl>
    <w:lvl w:ilvl="7" w:tplc="4A249CAE" w:tentative="1">
      <w:start w:val="1"/>
      <w:numFmt w:val="bullet"/>
      <w:lvlText w:val="–"/>
      <w:lvlJc w:val="left"/>
      <w:pPr>
        <w:tabs>
          <w:tab w:val="num" w:pos="5760"/>
        </w:tabs>
        <w:ind w:left="5760" w:hanging="360"/>
      </w:pPr>
      <w:rPr>
        <w:rFonts w:ascii="Arial" w:hAnsi="Arial" w:hint="default"/>
      </w:rPr>
    </w:lvl>
    <w:lvl w:ilvl="8" w:tplc="6E14861E" w:tentative="1">
      <w:start w:val="1"/>
      <w:numFmt w:val="bullet"/>
      <w:lvlText w:val="–"/>
      <w:lvlJc w:val="left"/>
      <w:pPr>
        <w:tabs>
          <w:tab w:val="num" w:pos="6480"/>
        </w:tabs>
        <w:ind w:left="6480" w:hanging="360"/>
      </w:pPr>
      <w:rPr>
        <w:rFonts w:ascii="Arial" w:hAnsi="Arial" w:hint="default"/>
      </w:rPr>
    </w:lvl>
  </w:abstractNum>
  <w:abstractNum w:abstractNumId="3">
    <w:nsid w:val="10D903A2"/>
    <w:multiLevelType w:val="hybridMultilevel"/>
    <w:tmpl w:val="4068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D2808"/>
    <w:multiLevelType w:val="hybridMultilevel"/>
    <w:tmpl w:val="D610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A14BF"/>
    <w:multiLevelType w:val="hybridMultilevel"/>
    <w:tmpl w:val="37EE3304"/>
    <w:lvl w:ilvl="0" w:tplc="AAB42F1E">
      <w:start w:val="1"/>
      <w:numFmt w:val="bullet"/>
      <w:lvlText w:val="•"/>
      <w:lvlJc w:val="left"/>
      <w:pPr>
        <w:tabs>
          <w:tab w:val="num" w:pos="720"/>
        </w:tabs>
        <w:ind w:left="720" w:hanging="360"/>
      </w:pPr>
      <w:rPr>
        <w:rFonts w:ascii="Arial" w:hAnsi="Arial" w:hint="default"/>
      </w:rPr>
    </w:lvl>
    <w:lvl w:ilvl="1" w:tplc="F0BAC5D4" w:tentative="1">
      <w:start w:val="1"/>
      <w:numFmt w:val="bullet"/>
      <w:lvlText w:val="•"/>
      <w:lvlJc w:val="left"/>
      <w:pPr>
        <w:tabs>
          <w:tab w:val="num" w:pos="1440"/>
        </w:tabs>
        <w:ind w:left="1440" w:hanging="360"/>
      </w:pPr>
      <w:rPr>
        <w:rFonts w:ascii="Arial" w:hAnsi="Arial" w:hint="default"/>
      </w:rPr>
    </w:lvl>
    <w:lvl w:ilvl="2" w:tplc="CE924E3E" w:tentative="1">
      <w:start w:val="1"/>
      <w:numFmt w:val="bullet"/>
      <w:lvlText w:val="•"/>
      <w:lvlJc w:val="left"/>
      <w:pPr>
        <w:tabs>
          <w:tab w:val="num" w:pos="2160"/>
        </w:tabs>
        <w:ind w:left="2160" w:hanging="360"/>
      </w:pPr>
      <w:rPr>
        <w:rFonts w:ascii="Arial" w:hAnsi="Arial" w:hint="default"/>
      </w:rPr>
    </w:lvl>
    <w:lvl w:ilvl="3" w:tplc="059A30EE" w:tentative="1">
      <w:start w:val="1"/>
      <w:numFmt w:val="bullet"/>
      <w:lvlText w:val="•"/>
      <w:lvlJc w:val="left"/>
      <w:pPr>
        <w:tabs>
          <w:tab w:val="num" w:pos="2880"/>
        </w:tabs>
        <w:ind w:left="2880" w:hanging="360"/>
      </w:pPr>
      <w:rPr>
        <w:rFonts w:ascii="Arial" w:hAnsi="Arial" w:hint="default"/>
      </w:rPr>
    </w:lvl>
    <w:lvl w:ilvl="4" w:tplc="9A42711E" w:tentative="1">
      <w:start w:val="1"/>
      <w:numFmt w:val="bullet"/>
      <w:lvlText w:val="•"/>
      <w:lvlJc w:val="left"/>
      <w:pPr>
        <w:tabs>
          <w:tab w:val="num" w:pos="3600"/>
        </w:tabs>
        <w:ind w:left="3600" w:hanging="360"/>
      </w:pPr>
      <w:rPr>
        <w:rFonts w:ascii="Arial" w:hAnsi="Arial" w:hint="default"/>
      </w:rPr>
    </w:lvl>
    <w:lvl w:ilvl="5" w:tplc="179C22D6" w:tentative="1">
      <w:start w:val="1"/>
      <w:numFmt w:val="bullet"/>
      <w:lvlText w:val="•"/>
      <w:lvlJc w:val="left"/>
      <w:pPr>
        <w:tabs>
          <w:tab w:val="num" w:pos="4320"/>
        </w:tabs>
        <w:ind w:left="4320" w:hanging="360"/>
      </w:pPr>
      <w:rPr>
        <w:rFonts w:ascii="Arial" w:hAnsi="Arial" w:hint="default"/>
      </w:rPr>
    </w:lvl>
    <w:lvl w:ilvl="6" w:tplc="E8FCC8CE" w:tentative="1">
      <w:start w:val="1"/>
      <w:numFmt w:val="bullet"/>
      <w:lvlText w:val="•"/>
      <w:lvlJc w:val="left"/>
      <w:pPr>
        <w:tabs>
          <w:tab w:val="num" w:pos="5040"/>
        </w:tabs>
        <w:ind w:left="5040" w:hanging="360"/>
      </w:pPr>
      <w:rPr>
        <w:rFonts w:ascii="Arial" w:hAnsi="Arial" w:hint="default"/>
      </w:rPr>
    </w:lvl>
    <w:lvl w:ilvl="7" w:tplc="1F72AF5C" w:tentative="1">
      <w:start w:val="1"/>
      <w:numFmt w:val="bullet"/>
      <w:lvlText w:val="•"/>
      <w:lvlJc w:val="left"/>
      <w:pPr>
        <w:tabs>
          <w:tab w:val="num" w:pos="5760"/>
        </w:tabs>
        <w:ind w:left="5760" w:hanging="360"/>
      </w:pPr>
      <w:rPr>
        <w:rFonts w:ascii="Arial" w:hAnsi="Arial" w:hint="default"/>
      </w:rPr>
    </w:lvl>
    <w:lvl w:ilvl="8" w:tplc="E2FEDA9A" w:tentative="1">
      <w:start w:val="1"/>
      <w:numFmt w:val="bullet"/>
      <w:lvlText w:val="•"/>
      <w:lvlJc w:val="left"/>
      <w:pPr>
        <w:tabs>
          <w:tab w:val="num" w:pos="6480"/>
        </w:tabs>
        <w:ind w:left="6480" w:hanging="360"/>
      </w:pPr>
      <w:rPr>
        <w:rFonts w:ascii="Arial" w:hAnsi="Arial" w:hint="default"/>
      </w:rPr>
    </w:lvl>
  </w:abstractNum>
  <w:abstractNum w:abstractNumId="6">
    <w:nsid w:val="18651E6D"/>
    <w:multiLevelType w:val="hybridMultilevel"/>
    <w:tmpl w:val="F8B2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F437A"/>
    <w:multiLevelType w:val="hybridMultilevel"/>
    <w:tmpl w:val="C8B8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B7157"/>
    <w:multiLevelType w:val="hybridMultilevel"/>
    <w:tmpl w:val="8E20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F7B0F"/>
    <w:multiLevelType w:val="hybridMultilevel"/>
    <w:tmpl w:val="7FE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E2DEC"/>
    <w:multiLevelType w:val="hybridMultilevel"/>
    <w:tmpl w:val="E2D4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76E76"/>
    <w:multiLevelType w:val="hybridMultilevel"/>
    <w:tmpl w:val="F492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620CB1"/>
    <w:multiLevelType w:val="hybridMultilevel"/>
    <w:tmpl w:val="4BF432C4"/>
    <w:lvl w:ilvl="0" w:tplc="E58E325A">
      <w:start w:val="1"/>
      <w:numFmt w:val="bullet"/>
      <w:lvlText w:val="•"/>
      <w:lvlJc w:val="left"/>
      <w:pPr>
        <w:tabs>
          <w:tab w:val="num" w:pos="720"/>
        </w:tabs>
        <w:ind w:left="720" w:hanging="360"/>
      </w:pPr>
      <w:rPr>
        <w:rFonts w:ascii="Arial" w:hAnsi="Arial" w:hint="default"/>
      </w:rPr>
    </w:lvl>
    <w:lvl w:ilvl="1" w:tplc="37287CDC" w:tentative="1">
      <w:start w:val="1"/>
      <w:numFmt w:val="bullet"/>
      <w:lvlText w:val="•"/>
      <w:lvlJc w:val="left"/>
      <w:pPr>
        <w:tabs>
          <w:tab w:val="num" w:pos="1440"/>
        </w:tabs>
        <w:ind w:left="1440" w:hanging="360"/>
      </w:pPr>
      <w:rPr>
        <w:rFonts w:ascii="Arial" w:hAnsi="Arial" w:hint="default"/>
      </w:rPr>
    </w:lvl>
    <w:lvl w:ilvl="2" w:tplc="61705984" w:tentative="1">
      <w:start w:val="1"/>
      <w:numFmt w:val="bullet"/>
      <w:lvlText w:val="•"/>
      <w:lvlJc w:val="left"/>
      <w:pPr>
        <w:tabs>
          <w:tab w:val="num" w:pos="2160"/>
        </w:tabs>
        <w:ind w:left="2160" w:hanging="360"/>
      </w:pPr>
      <w:rPr>
        <w:rFonts w:ascii="Arial" w:hAnsi="Arial" w:hint="default"/>
      </w:rPr>
    </w:lvl>
    <w:lvl w:ilvl="3" w:tplc="7D12A85C" w:tentative="1">
      <w:start w:val="1"/>
      <w:numFmt w:val="bullet"/>
      <w:lvlText w:val="•"/>
      <w:lvlJc w:val="left"/>
      <w:pPr>
        <w:tabs>
          <w:tab w:val="num" w:pos="2880"/>
        </w:tabs>
        <w:ind w:left="2880" w:hanging="360"/>
      </w:pPr>
      <w:rPr>
        <w:rFonts w:ascii="Arial" w:hAnsi="Arial" w:hint="default"/>
      </w:rPr>
    </w:lvl>
    <w:lvl w:ilvl="4" w:tplc="6820F15C" w:tentative="1">
      <w:start w:val="1"/>
      <w:numFmt w:val="bullet"/>
      <w:lvlText w:val="•"/>
      <w:lvlJc w:val="left"/>
      <w:pPr>
        <w:tabs>
          <w:tab w:val="num" w:pos="3600"/>
        </w:tabs>
        <w:ind w:left="3600" w:hanging="360"/>
      </w:pPr>
      <w:rPr>
        <w:rFonts w:ascii="Arial" w:hAnsi="Arial" w:hint="default"/>
      </w:rPr>
    </w:lvl>
    <w:lvl w:ilvl="5" w:tplc="029A1F76" w:tentative="1">
      <w:start w:val="1"/>
      <w:numFmt w:val="bullet"/>
      <w:lvlText w:val="•"/>
      <w:lvlJc w:val="left"/>
      <w:pPr>
        <w:tabs>
          <w:tab w:val="num" w:pos="4320"/>
        </w:tabs>
        <w:ind w:left="4320" w:hanging="360"/>
      </w:pPr>
      <w:rPr>
        <w:rFonts w:ascii="Arial" w:hAnsi="Arial" w:hint="default"/>
      </w:rPr>
    </w:lvl>
    <w:lvl w:ilvl="6" w:tplc="659697FE" w:tentative="1">
      <w:start w:val="1"/>
      <w:numFmt w:val="bullet"/>
      <w:lvlText w:val="•"/>
      <w:lvlJc w:val="left"/>
      <w:pPr>
        <w:tabs>
          <w:tab w:val="num" w:pos="5040"/>
        </w:tabs>
        <w:ind w:left="5040" w:hanging="360"/>
      </w:pPr>
      <w:rPr>
        <w:rFonts w:ascii="Arial" w:hAnsi="Arial" w:hint="default"/>
      </w:rPr>
    </w:lvl>
    <w:lvl w:ilvl="7" w:tplc="785E1346" w:tentative="1">
      <w:start w:val="1"/>
      <w:numFmt w:val="bullet"/>
      <w:lvlText w:val="•"/>
      <w:lvlJc w:val="left"/>
      <w:pPr>
        <w:tabs>
          <w:tab w:val="num" w:pos="5760"/>
        </w:tabs>
        <w:ind w:left="5760" w:hanging="360"/>
      </w:pPr>
      <w:rPr>
        <w:rFonts w:ascii="Arial" w:hAnsi="Arial" w:hint="default"/>
      </w:rPr>
    </w:lvl>
    <w:lvl w:ilvl="8" w:tplc="E9E44DCC" w:tentative="1">
      <w:start w:val="1"/>
      <w:numFmt w:val="bullet"/>
      <w:lvlText w:val="•"/>
      <w:lvlJc w:val="left"/>
      <w:pPr>
        <w:tabs>
          <w:tab w:val="num" w:pos="6480"/>
        </w:tabs>
        <w:ind w:left="6480" w:hanging="360"/>
      </w:pPr>
      <w:rPr>
        <w:rFonts w:ascii="Arial" w:hAnsi="Arial" w:hint="default"/>
      </w:rPr>
    </w:lvl>
  </w:abstractNum>
  <w:abstractNum w:abstractNumId="13">
    <w:nsid w:val="2221750A"/>
    <w:multiLevelType w:val="hybridMultilevel"/>
    <w:tmpl w:val="8B0852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nsid w:val="228D3ECA"/>
    <w:multiLevelType w:val="hybridMultilevel"/>
    <w:tmpl w:val="35C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B33FE5"/>
    <w:multiLevelType w:val="hybridMultilevel"/>
    <w:tmpl w:val="CF3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F5206"/>
    <w:multiLevelType w:val="hybridMultilevel"/>
    <w:tmpl w:val="63D8B578"/>
    <w:lvl w:ilvl="0" w:tplc="BBF896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7969FC"/>
    <w:multiLevelType w:val="hybridMultilevel"/>
    <w:tmpl w:val="525E30B0"/>
    <w:lvl w:ilvl="0" w:tplc="E0B2BA0E">
      <w:start w:val="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EB721A"/>
    <w:multiLevelType w:val="hybridMultilevel"/>
    <w:tmpl w:val="4B16FB9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F666F5"/>
    <w:multiLevelType w:val="hybridMultilevel"/>
    <w:tmpl w:val="10EC9E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B9B7B26"/>
    <w:multiLevelType w:val="hybridMultilevel"/>
    <w:tmpl w:val="545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22E18"/>
    <w:multiLevelType w:val="hybridMultilevel"/>
    <w:tmpl w:val="255A38CE"/>
    <w:lvl w:ilvl="0" w:tplc="BAFA7AD4">
      <w:start w:val="1"/>
      <w:numFmt w:val="bullet"/>
      <w:lvlText w:val="•"/>
      <w:lvlJc w:val="left"/>
      <w:pPr>
        <w:tabs>
          <w:tab w:val="num" w:pos="720"/>
        </w:tabs>
        <w:ind w:left="720" w:hanging="360"/>
      </w:pPr>
      <w:rPr>
        <w:rFonts w:ascii="Arial" w:hAnsi="Arial" w:hint="default"/>
      </w:rPr>
    </w:lvl>
    <w:lvl w:ilvl="1" w:tplc="77289E6E" w:tentative="1">
      <w:start w:val="1"/>
      <w:numFmt w:val="bullet"/>
      <w:lvlText w:val="•"/>
      <w:lvlJc w:val="left"/>
      <w:pPr>
        <w:tabs>
          <w:tab w:val="num" w:pos="1440"/>
        </w:tabs>
        <w:ind w:left="1440" w:hanging="360"/>
      </w:pPr>
      <w:rPr>
        <w:rFonts w:ascii="Arial" w:hAnsi="Arial" w:hint="default"/>
      </w:rPr>
    </w:lvl>
    <w:lvl w:ilvl="2" w:tplc="63309EAA" w:tentative="1">
      <w:start w:val="1"/>
      <w:numFmt w:val="bullet"/>
      <w:lvlText w:val="•"/>
      <w:lvlJc w:val="left"/>
      <w:pPr>
        <w:tabs>
          <w:tab w:val="num" w:pos="2160"/>
        </w:tabs>
        <w:ind w:left="2160" w:hanging="360"/>
      </w:pPr>
      <w:rPr>
        <w:rFonts w:ascii="Arial" w:hAnsi="Arial" w:hint="default"/>
      </w:rPr>
    </w:lvl>
    <w:lvl w:ilvl="3" w:tplc="4F5850B2" w:tentative="1">
      <w:start w:val="1"/>
      <w:numFmt w:val="bullet"/>
      <w:lvlText w:val="•"/>
      <w:lvlJc w:val="left"/>
      <w:pPr>
        <w:tabs>
          <w:tab w:val="num" w:pos="2880"/>
        </w:tabs>
        <w:ind w:left="2880" w:hanging="360"/>
      </w:pPr>
      <w:rPr>
        <w:rFonts w:ascii="Arial" w:hAnsi="Arial" w:hint="default"/>
      </w:rPr>
    </w:lvl>
    <w:lvl w:ilvl="4" w:tplc="3E8E4C48" w:tentative="1">
      <w:start w:val="1"/>
      <w:numFmt w:val="bullet"/>
      <w:lvlText w:val="•"/>
      <w:lvlJc w:val="left"/>
      <w:pPr>
        <w:tabs>
          <w:tab w:val="num" w:pos="3600"/>
        </w:tabs>
        <w:ind w:left="3600" w:hanging="360"/>
      </w:pPr>
      <w:rPr>
        <w:rFonts w:ascii="Arial" w:hAnsi="Arial" w:hint="default"/>
      </w:rPr>
    </w:lvl>
    <w:lvl w:ilvl="5" w:tplc="B70CC550" w:tentative="1">
      <w:start w:val="1"/>
      <w:numFmt w:val="bullet"/>
      <w:lvlText w:val="•"/>
      <w:lvlJc w:val="left"/>
      <w:pPr>
        <w:tabs>
          <w:tab w:val="num" w:pos="4320"/>
        </w:tabs>
        <w:ind w:left="4320" w:hanging="360"/>
      </w:pPr>
      <w:rPr>
        <w:rFonts w:ascii="Arial" w:hAnsi="Arial" w:hint="default"/>
      </w:rPr>
    </w:lvl>
    <w:lvl w:ilvl="6" w:tplc="3BBAB058" w:tentative="1">
      <w:start w:val="1"/>
      <w:numFmt w:val="bullet"/>
      <w:lvlText w:val="•"/>
      <w:lvlJc w:val="left"/>
      <w:pPr>
        <w:tabs>
          <w:tab w:val="num" w:pos="5040"/>
        </w:tabs>
        <w:ind w:left="5040" w:hanging="360"/>
      </w:pPr>
      <w:rPr>
        <w:rFonts w:ascii="Arial" w:hAnsi="Arial" w:hint="default"/>
      </w:rPr>
    </w:lvl>
    <w:lvl w:ilvl="7" w:tplc="8F74F558" w:tentative="1">
      <w:start w:val="1"/>
      <w:numFmt w:val="bullet"/>
      <w:lvlText w:val="•"/>
      <w:lvlJc w:val="left"/>
      <w:pPr>
        <w:tabs>
          <w:tab w:val="num" w:pos="5760"/>
        </w:tabs>
        <w:ind w:left="5760" w:hanging="360"/>
      </w:pPr>
      <w:rPr>
        <w:rFonts w:ascii="Arial" w:hAnsi="Arial" w:hint="default"/>
      </w:rPr>
    </w:lvl>
    <w:lvl w:ilvl="8" w:tplc="CA0E38E0" w:tentative="1">
      <w:start w:val="1"/>
      <w:numFmt w:val="bullet"/>
      <w:lvlText w:val="•"/>
      <w:lvlJc w:val="left"/>
      <w:pPr>
        <w:tabs>
          <w:tab w:val="num" w:pos="6480"/>
        </w:tabs>
        <w:ind w:left="6480" w:hanging="360"/>
      </w:pPr>
      <w:rPr>
        <w:rFonts w:ascii="Arial" w:hAnsi="Arial" w:hint="default"/>
      </w:rPr>
    </w:lvl>
  </w:abstractNum>
  <w:abstractNum w:abstractNumId="22">
    <w:nsid w:val="3FDE6D36"/>
    <w:multiLevelType w:val="hybridMultilevel"/>
    <w:tmpl w:val="89E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34EF5"/>
    <w:multiLevelType w:val="hybridMultilevel"/>
    <w:tmpl w:val="A2563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BE7229"/>
    <w:multiLevelType w:val="hybridMultilevel"/>
    <w:tmpl w:val="CA4411CA"/>
    <w:lvl w:ilvl="0" w:tplc="DD6E7B72">
      <w:start w:val="1"/>
      <w:numFmt w:val="bullet"/>
      <w:lvlText w:val="•"/>
      <w:lvlJc w:val="left"/>
      <w:pPr>
        <w:tabs>
          <w:tab w:val="num" w:pos="720"/>
        </w:tabs>
        <w:ind w:left="720" w:hanging="360"/>
      </w:pPr>
      <w:rPr>
        <w:rFonts w:ascii="Arial" w:hAnsi="Arial" w:hint="default"/>
      </w:rPr>
    </w:lvl>
    <w:lvl w:ilvl="1" w:tplc="3652300E">
      <w:start w:val="1925"/>
      <w:numFmt w:val="bullet"/>
      <w:lvlText w:val="–"/>
      <w:lvlJc w:val="left"/>
      <w:pPr>
        <w:tabs>
          <w:tab w:val="num" w:pos="1440"/>
        </w:tabs>
        <w:ind w:left="1440" w:hanging="360"/>
      </w:pPr>
      <w:rPr>
        <w:rFonts w:ascii="Arial" w:hAnsi="Arial" w:hint="default"/>
      </w:rPr>
    </w:lvl>
    <w:lvl w:ilvl="2" w:tplc="E27AF8AE" w:tentative="1">
      <w:start w:val="1"/>
      <w:numFmt w:val="bullet"/>
      <w:lvlText w:val="•"/>
      <w:lvlJc w:val="left"/>
      <w:pPr>
        <w:tabs>
          <w:tab w:val="num" w:pos="2160"/>
        </w:tabs>
        <w:ind w:left="2160" w:hanging="360"/>
      </w:pPr>
      <w:rPr>
        <w:rFonts w:ascii="Arial" w:hAnsi="Arial" w:hint="default"/>
      </w:rPr>
    </w:lvl>
    <w:lvl w:ilvl="3" w:tplc="DE18BD2A" w:tentative="1">
      <w:start w:val="1"/>
      <w:numFmt w:val="bullet"/>
      <w:lvlText w:val="•"/>
      <w:lvlJc w:val="left"/>
      <w:pPr>
        <w:tabs>
          <w:tab w:val="num" w:pos="2880"/>
        </w:tabs>
        <w:ind w:left="2880" w:hanging="360"/>
      </w:pPr>
      <w:rPr>
        <w:rFonts w:ascii="Arial" w:hAnsi="Arial" w:hint="default"/>
      </w:rPr>
    </w:lvl>
    <w:lvl w:ilvl="4" w:tplc="94E0D836" w:tentative="1">
      <w:start w:val="1"/>
      <w:numFmt w:val="bullet"/>
      <w:lvlText w:val="•"/>
      <w:lvlJc w:val="left"/>
      <w:pPr>
        <w:tabs>
          <w:tab w:val="num" w:pos="3600"/>
        </w:tabs>
        <w:ind w:left="3600" w:hanging="360"/>
      </w:pPr>
      <w:rPr>
        <w:rFonts w:ascii="Arial" w:hAnsi="Arial" w:hint="default"/>
      </w:rPr>
    </w:lvl>
    <w:lvl w:ilvl="5" w:tplc="45900C34" w:tentative="1">
      <w:start w:val="1"/>
      <w:numFmt w:val="bullet"/>
      <w:lvlText w:val="•"/>
      <w:lvlJc w:val="left"/>
      <w:pPr>
        <w:tabs>
          <w:tab w:val="num" w:pos="4320"/>
        </w:tabs>
        <w:ind w:left="4320" w:hanging="360"/>
      </w:pPr>
      <w:rPr>
        <w:rFonts w:ascii="Arial" w:hAnsi="Arial" w:hint="default"/>
      </w:rPr>
    </w:lvl>
    <w:lvl w:ilvl="6" w:tplc="62FE246E" w:tentative="1">
      <w:start w:val="1"/>
      <w:numFmt w:val="bullet"/>
      <w:lvlText w:val="•"/>
      <w:lvlJc w:val="left"/>
      <w:pPr>
        <w:tabs>
          <w:tab w:val="num" w:pos="5040"/>
        </w:tabs>
        <w:ind w:left="5040" w:hanging="360"/>
      </w:pPr>
      <w:rPr>
        <w:rFonts w:ascii="Arial" w:hAnsi="Arial" w:hint="default"/>
      </w:rPr>
    </w:lvl>
    <w:lvl w:ilvl="7" w:tplc="E42ADEB6" w:tentative="1">
      <w:start w:val="1"/>
      <w:numFmt w:val="bullet"/>
      <w:lvlText w:val="•"/>
      <w:lvlJc w:val="left"/>
      <w:pPr>
        <w:tabs>
          <w:tab w:val="num" w:pos="5760"/>
        </w:tabs>
        <w:ind w:left="5760" w:hanging="360"/>
      </w:pPr>
      <w:rPr>
        <w:rFonts w:ascii="Arial" w:hAnsi="Arial" w:hint="default"/>
      </w:rPr>
    </w:lvl>
    <w:lvl w:ilvl="8" w:tplc="6658C8FC" w:tentative="1">
      <w:start w:val="1"/>
      <w:numFmt w:val="bullet"/>
      <w:lvlText w:val="•"/>
      <w:lvlJc w:val="left"/>
      <w:pPr>
        <w:tabs>
          <w:tab w:val="num" w:pos="6480"/>
        </w:tabs>
        <w:ind w:left="6480" w:hanging="360"/>
      </w:pPr>
      <w:rPr>
        <w:rFonts w:ascii="Arial" w:hAnsi="Arial" w:hint="default"/>
      </w:rPr>
    </w:lvl>
  </w:abstractNum>
  <w:abstractNum w:abstractNumId="25">
    <w:nsid w:val="534139D8"/>
    <w:multiLevelType w:val="hybridMultilevel"/>
    <w:tmpl w:val="38102C9C"/>
    <w:lvl w:ilvl="0" w:tplc="94564FF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DA5D58"/>
    <w:multiLevelType w:val="hybridMultilevel"/>
    <w:tmpl w:val="AB3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A466CB"/>
    <w:multiLevelType w:val="hybridMultilevel"/>
    <w:tmpl w:val="1F1836C6"/>
    <w:lvl w:ilvl="0" w:tplc="20A266D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57955"/>
    <w:multiLevelType w:val="hybridMultilevel"/>
    <w:tmpl w:val="B86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FD0945"/>
    <w:multiLevelType w:val="hybridMultilevel"/>
    <w:tmpl w:val="7DDE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A47B3E"/>
    <w:multiLevelType w:val="hybridMultilevel"/>
    <w:tmpl w:val="7FD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CE2FF3"/>
    <w:multiLevelType w:val="hybridMultilevel"/>
    <w:tmpl w:val="6B0E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57ECE"/>
    <w:multiLevelType w:val="hybridMultilevel"/>
    <w:tmpl w:val="F13E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1E5AD2"/>
    <w:multiLevelType w:val="hybridMultilevel"/>
    <w:tmpl w:val="F97A7864"/>
    <w:lvl w:ilvl="0" w:tplc="3836DBAA">
      <w:start w:val="1"/>
      <w:numFmt w:val="bullet"/>
      <w:lvlText w:val="–"/>
      <w:lvlJc w:val="left"/>
      <w:pPr>
        <w:tabs>
          <w:tab w:val="num" w:pos="720"/>
        </w:tabs>
        <w:ind w:left="720" w:hanging="360"/>
      </w:pPr>
      <w:rPr>
        <w:rFonts w:ascii="Arial" w:hAnsi="Arial" w:hint="default"/>
      </w:rPr>
    </w:lvl>
    <w:lvl w:ilvl="1" w:tplc="9BEC1472">
      <w:start w:val="1"/>
      <w:numFmt w:val="bullet"/>
      <w:lvlText w:val="–"/>
      <w:lvlJc w:val="left"/>
      <w:pPr>
        <w:tabs>
          <w:tab w:val="num" w:pos="1440"/>
        </w:tabs>
        <w:ind w:left="1440" w:hanging="360"/>
      </w:pPr>
      <w:rPr>
        <w:rFonts w:ascii="Arial" w:hAnsi="Arial" w:hint="default"/>
      </w:rPr>
    </w:lvl>
    <w:lvl w:ilvl="2" w:tplc="C4848676" w:tentative="1">
      <w:start w:val="1"/>
      <w:numFmt w:val="bullet"/>
      <w:lvlText w:val="–"/>
      <w:lvlJc w:val="left"/>
      <w:pPr>
        <w:tabs>
          <w:tab w:val="num" w:pos="2160"/>
        </w:tabs>
        <w:ind w:left="2160" w:hanging="360"/>
      </w:pPr>
      <w:rPr>
        <w:rFonts w:ascii="Arial" w:hAnsi="Arial" w:hint="default"/>
      </w:rPr>
    </w:lvl>
    <w:lvl w:ilvl="3" w:tplc="DAD4BA7E" w:tentative="1">
      <w:start w:val="1"/>
      <w:numFmt w:val="bullet"/>
      <w:lvlText w:val="–"/>
      <w:lvlJc w:val="left"/>
      <w:pPr>
        <w:tabs>
          <w:tab w:val="num" w:pos="2880"/>
        </w:tabs>
        <w:ind w:left="2880" w:hanging="360"/>
      </w:pPr>
      <w:rPr>
        <w:rFonts w:ascii="Arial" w:hAnsi="Arial" w:hint="default"/>
      </w:rPr>
    </w:lvl>
    <w:lvl w:ilvl="4" w:tplc="EB469B22" w:tentative="1">
      <w:start w:val="1"/>
      <w:numFmt w:val="bullet"/>
      <w:lvlText w:val="–"/>
      <w:lvlJc w:val="left"/>
      <w:pPr>
        <w:tabs>
          <w:tab w:val="num" w:pos="3600"/>
        </w:tabs>
        <w:ind w:left="3600" w:hanging="360"/>
      </w:pPr>
      <w:rPr>
        <w:rFonts w:ascii="Arial" w:hAnsi="Arial" w:hint="default"/>
      </w:rPr>
    </w:lvl>
    <w:lvl w:ilvl="5" w:tplc="E8DE23A8" w:tentative="1">
      <w:start w:val="1"/>
      <w:numFmt w:val="bullet"/>
      <w:lvlText w:val="–"/>
      <w:lvlJc w:val="left"/>
      <w:pPr>
        <w:tabs>
          <w:tab w:val="num" w:pos="4320"/>
        </w:tabs>
        <w:ind w:left="4320" w:hanging="360"/>
      </w:pPr>
      <w:rPr>
        <w:rFonts w:ascii="Arial" w:hAnsi="Arial" w:hint="default"/>
      </w:rPr>
    </w:lvl>
    <w:lvl w:ilvl="6" w:tplc="5F2EE5D0" w:tentative="1">
      <w:start w:val="1"/>
      <w:numFmt w:val="bullet"/>
      <w:lvlText w:val="–"/>
      <w:lvlJc w:val="left"/>
      <w:pPr>
        <w:tabs>
          <w:tab w:val="num" w:pos="5040"/>
        </w:tabs>
        <w:ind w:left="5040" w:hanging="360"/>
      </w:pPr>
      <w:rPr>
        <w:rFonts w:ascii="Arial" w:hAnsi="Arial" w:hint="default"/>
      </w:rPr>
    </w:lvl>
    <w:lvl w:ilvl="7" w:tplc="24286A8C" w:tentative="1">
      <w:start w:val="1"/>
      <w:numFmt w:val="bullet"/>
      <w:lvlText w:val="–"/>
      <w:lvlJc w:val="left"/>
      <w:pPr>
        <w:tabs>
          <w:tab w:val="num" w:pos="5760"/>
        </w:tabs>
        <w:ind w:left="5760" w:hanging="360"/>
      </w:pPr>
      <w:rPr>
        <w:rFonts w:ascii="Arial" w:hAnsi="Arial" w:hint="default"/>
      </w:rPr>
    </w:lvl>
    <w:lvl w:ilvl="8" w:tplc="E402C71E" w:tentative="1">
      <w:start w:val="1"/>
      <w:numFmt w:val="bullet"/>
      <w:lvlText w:val="–"/>
      <w:lvlJc w:val="left"/>
      <w:pPr>
        <w:tabs>
          <w:tab w:val="num" w:pos="6480"/>
        </w:tabs>
        <w:ind w:left="6480" w:hanging="360"/>
      </w:pPr>
      <w:rPr>
        <w:rFonts w:ascii="Arial" w:hAnsi="Arial" w:hint="default"/>
      </w:rPr>
    </w:lvl>
  </w:abstractNum>
  <w:abstractNum w:abstractNumId="34">
    <w:nsid w:val="6B44573E"/>
    <w:multiLevelType w:val="hybridMultilevel"/>
    <w:tmpl w:val="3ECC6A42"/>
    <w:lvl w:ilvl="0" w:tplc="F482E906">
      <w:start w:val="1"/>
      <w:numFmt w:val="bullet"/>
      <w:lvlText w:val="•"/>
      <w:lvlJc w:val="left"/>
      <w:pPr>
        <w:tabs>
          <w:tab w:val="num" w:pos="720"/>
        </w:tabs>
        <w:ind w:left="720" w:hanging="360"/>
      </w:pPr>
      <w:rPr>
        <w:rFonts w:ascii="Arial" w:hAnsi="Arial" w:hint="default"/>
      </w:rPr>
    </w:lvl>
    <w:lvl w:ilvl="1" w:tplc="344EEDA2" w:tentative="1">
      <w:start w:val="1"/>
      <w:numFmt w:val="bullet"/>
      <w:lvlText w:val="•"/>
      <w:lvlJc w:val="left"/>
      <w:pPr>
        <w:tabs>
          <w:tab w:val="num" w:pos="1440"/>
        </w:tabs>
        <w:ind w:left="1440" w:hanging="360"/>
      </w:pPr>
      <w:rPr>
        <w:rFonts w:ascii="Arial" w:hAnsi="Arial" w:hint="default"/>
      </w:rPr>
    </w:lvl>
    <w:lvl w:ilvl="2" w:tplc="087007AA" w:tentative="1">
      <w:start w:val="1"/>
      <w:numFmt w:val="bullet"/>
      <w:lvlText w:val="•"/>
      <w:lvlJc w:val="left"/>
      <w:pPr>
        <w:tabs>
          <w:tab w:val="num" w:pos="2160"/>
        </w:tabs>
        <w:ind w:left="2160" w:hanging="360"/>
      </w:pPr>
      <w:rPr>
        <w:rFonts w:ascii="Arial" w:hAnsi="Arial" w:hint="default"/>
      </w:rPr>
    </w:lvl>
    <w:lvl w:ilvl="3" w:tplc="756E70F8" w:tentative="1">
      <w:start w:val="1"/>
      <w:numFmt w:val="bullet"/>
      <w:lvlText w:val="•"/>
      <w:lvlJc w:val="left"/>
      <w:pPr>
        <w:tabs>
          <w:tab w:val="num" w:pos="2880"/>
        </w:tabs>
        <w:ind w:left="2880" w:hanging="360"/>
      </w:pPr>
      <w:rPr>
        <w:rFonts w:ascii="Arial" w:hAnsi="Arial" w:hint="default"/>
      </w:rPr>
    </w:lvl>
    <w:lvl w:ilvl="4" w:tplc="3B06E09E" w:tentative="1">
      <w:start w:val="1"/>
      <w:numFmt w:val="bullet"/>
      <w:lvlText w:val="•"/>
      <w:lvlJc w:val="left"/>
      <w:pPr>
        <w:tabs>
          <w:tab w:val="num" w:pos="3600"/>
        </w:tabs>
        <w:ind w:left="3600" w:hanging="360"/>
      </w:pPr>
      <w:rPr>
        <w:rFonts w:ascii="Arial" w:hAnsi="Arial" w:hint="default"/>
      </w:rPr>
    </w:lvl>
    <w:lvl w:ilvl="5" w:tplc="C2FAA934" w:tentative="1">
      <w:start w:val="1"/>
      <w:numFmt w:val="bullet"/>
      <w:lvlText w:val="•"/>
      <w:lvlJc w:val="left"/>
      <w:pPr>
        <w:tabs>
          <w:tab w:val="num" w:pos="4320"/>
        </w:tabs>
        <w:ind w:left="4320" w:hanging="360"/>
      </w:pPr>
      <w:rPr>
        <w:rFonts w:ascii="Arial" w:hAnsi="Arial" w:hint="default"/>
      </w:rPr>
    </w:lvl>
    <w:lvl w:ilvl="6" w:tplc="C546A612" w:tentative="1">
      <w:start w:val="1"/>
      <w:numFmt w:val="bullet"/>
      <w:lvlText w:val="•"/>
      <w:lvlJc w:val="left"/>
      <w:pPr>
        <w:tabs>
          <w:tab w:val="num" w:pos="5040"/>
        </w:tabs>
        <w:ind w:left="5040" w:hanging="360"/>
      </w:pPr>
      <w:rPr>
        <w:rFonts w:ascii="Arial" w:hAnsi="Arial" w:hint="default"/>
      </w:rPr>
    </w:lvl>
    <w:lvl w:ilvl="7" w:tplc="9ABA7F54" w:tentative="1">
      <w:start w:val="1"/>
      <w:numFmt w:val="bullet"/>
      <w:lvlText w:val="•"/>
      <w:lvlJc w:val="left"/>
      <w:pPr>
        <w:tabs>
          <w:tab w:val="num" w:pos="5760"/>
        </w:tabs>
        <w:ind w:left="5760" w:hanging="360"/>
      </w:pPr>
      <w:rPr>
        <w:rFonts w:ascii="Arial" w:hAnsi="Arial" w:hint="default"/>
      </w:rPr>
    </w:lvl>
    <w:lvl w:ilvl="8" w:tplc="41B63994" w:tentative="1">
      <w:start w:val="1"/>
      <w:numFmt w:val="bullet"/>
      <w:lvlText w:val="•"/>
      <w:lvlJc w:val="left"/>
      <w:pPr>
        <w:tabs>
          <w:tab w:val="num" w:pos="6480"/>
        </w:tabs>
        <w:ind w:left="6480" w:hanging="360"/>
      </w:pPr>
      <w:rPr>
        <w:rFonts w:ascii="Arial" w:hAnsi="Arial" w:hint="default"/>
      </w:rPr>
    </w:lvl>
  </w:abstractNum>
  <w:abstractNum w:abstractNumId="35">
    <w:nsid w:val="720E4311"/>
    <w:multiLevelType w:val="hybridMultilevel"/>
    <w:tmpl w:val="384C14C8"/>
    <w:lvl w:ilvl="0" w:tplc="BB9E1428">
      <w:start w:val="1"/>
      <w:numFmt w:val="bullet"/>
      <w:lvlText w:val="•"/>
      <w:lvlJc w:val="left"/>
      <w:pPr>
        <w:tabs>
          <w:tab w:val="num" w:pos="720"/>
        </w:tabs>
        <w:ind w:left="720" w:hanging="360"/>
      </w:pPr>
      <w:rPr>
        <w:rFonts w:ascii="Arial" w:hAnsi="Arial" w:hint="default"/>
      </w:rPr>
    </w:lvl>
    <w:lvl w:ilvl="1" w:tplc="9F4231CA" w:tentative="1">
      <w:start w:val="1"/>
      <w:numFmt w:val="bullet"/>
      <w:lvlText w:val="•"/>
      <w:lvlJc w:val="left"/>
      <w:pPr>
        <w:tabs>
          <w:tab w:val="num" w:pos="1440"/>
        </w:tabs>
        <w:ind w:left="1440" w:hanging="360"/>
      </w:pPr>
      <w:rPr>
        <w:rFonts w:ascii="Arial" w:hAnsi="Arial" w:hint="default"/>
      </w:rPr>
    </w:lvl>
    <w:lvl w:ilvl="2" w:tplc="9FA8776C" w:tentative="1">
      <w:start w:val="1"/>
      <w:numFmt w:val="bullet"/>
      <w:lvlText w:val="•"/>
      <w:lvlJc w:val="left"/>
      <w:pPr>
        <w:tabs>
          <w:tab w:val="num" w:pos="2160"/>
        </w:tabs>
        <w:ind w:left="2160" w:hanging="360"/>
      </w:pPr>
      <w:rPr>
        <w:rFonts w:ascii="Arial" w:hAnsi="Arial" w:hint="default"/>
      </w:rPr>
    </w:lvl>
    <w:lvl w:ilvl="3" w:tplc="D08AF482" w:tentative="1">
      <w:start w:val="1"/>
      <w:numFmt w:val="bullet"/>
      <w:lvlText w:val="•"/>
      <w:lvlJc w:val="left"/>
      <w:pPr>
        <w:tabs>
          <w:tab w:val="num" w:pos="2880"/>
        </w:tabs>
        <w:ind w:left="2880" w:hanging="360"/>
      </w:pPr>
      <w:rPr>
        <w:rFonts w:ascii="Arial" w:hAnsi="Arial" w:hint="default"/>
      </w:rPr>
    </w:lvl>
    <w:lvl w:ilvl="4" w:tplc="CF00E66C" w:tentative="1">
      <w:start w:val="1"/>
      <w:numFmt w:val="bullet"/>
      <w:lvlText w:val="•"/>
      <w:lvlJc w:val="left"/>
      <w:pPr>
        <w:tabs>
          <w:tab w:val="num" w:pos="3600"/>
        </w:tabs>
        <w:ind w:left="3600" w:hanging="360"/>
      </w:pPr>
      <w:rPr>
        <w:rFonts w:ascii="Arial" w:hAnsi="Arial" w:hint="default"/>
      </w:rPr>
    </w:lvl>
    <w:lvl w:ilvl="5" w:tplc="4B04310A" w:tentative="1">
      <w:start w:val="1"/>
      <w:numFmt w:val="bullet"/>
      <w:lvlText w:val="•"/>
      <w:lvlJc w:val="left"/>
      <w:pPr>
        <w:tabs>
          <w:tab w:val="num" w:pos="4320"/>
        </w:tabs>
        <w:ind w:left="4320" w:hanging="360"/>
      </w:pPr>
      <w:rPr>
        <w:rFonts w:ascii="Arial" w:hAnsi="Arial" w:hint="default"/>
      </w:rPr>
    </w:lvl>
    <w:lvl w:ilvl="6" w:tplc="D870CE5C" w:tentative="1">
      <w:start w:val="1"/>
      <w:numFmt w:val="bullet"/>
      <w:lvlText w:val="•"/>
      <w:lvlJc w:val="left"/>
      <w:pPr>
        <w:tabs>
          <w:tab w:val="num" w:pos="5040"/>
        </w:tabs>
        <w:ind w:left="5040" w:hanging="360"/>
      </w:pPr>
      <w:rPr>
        <w:rFonts w:ascii="Arial" w:hAnsi="Arial" w:hint="default"/>
      </w:rPr>
    </w:lvl>
    <w:lvl w:ilvl="7" w:tplc="29DA027E" w:tentative="1">
      <w:start w:val="1"/>
      <w:numFmt w:val="bullet"/>
      <w:lvlText w:val="•"/>
      <w:lvlJc w:val="left"/>
      <w:pPr>
        <w:tabs>
          <w:tab w:val="num" w:pos="5760"/>
        </w:tabs>
        <w:ind w:left="5760" w:hanging="360"/>
      </w:pPr>
      <w:rPr>
        <w:rFonts w:ascii="Arial" w:hAnsi="Arial" w:hint="default"/>
      </w:rPr>
    </w:lvl>
    <w:lvl w:ilvl="8" w:tplc="DAB620EA" w:tentative="1">
      <w:start w:val="1"/>
      <w:numFmt w:val="bullet"/>
      <w:lvlText w:val="•"/>
      <w:lvlJc w:val="left"/>
      <w:pPr>
        <w:tabs>
          <w:tab w:val="num" w:pos="6480"/>
        </w:tabs>
        <w:ind w:left="6480" w:hanging="360"/>
      </w:pPr>
      <w:rPr>
        <w:rFonts w:ascii="Arial" w:hAnsi="Arial" w:hint="default"/>
      </w:rPr>
    </w:lvl>
  </w:abstractNum>
  <w:abstractNum w:abstractNumId="36">
    <w:nsid w:val="76F85645"/>
    <w:multiLevelType w:val="hybridMultilevel"/>
    <w:tmpl w:val="DB2E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2850F2"/>
    <w:multiLevelType w:val="hybridMultilevel"/>
    <w:tmpl w:val="3F76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36"/>
  </w:num>
  <w:num w:numId="4">
    <w:abstractNumId w:val="4"/>
  </w:num>
  <w:num w:numId="5">
    <w:abstractNumId w:val="26"/>
  </w:num>
  <w:num w:numId="6">
    <w:abstractNumId w:val="37"/>
  </w:num>
  <w:num w:numId="7">
    <w:abstractNumId w:val="28"/>
  </w:num>
  <w:num w:numId="8">
    <w:abstractNumId w:val="7"/>
  </w:num>
  <w:num w:numId="9">
    <w:abstractNumId w:val="11"/>
  </w:num>
  <w:num w:numId="10">
    <w:abstractNumId w:val="32"/>
  </w:num>
  <w:num w:numId="11">
    <w:abstractNumId w:val="0"/>
  </w:num>
  <w:num w:numId="12">
    <w:abstractNumId w:val="31"/>
  </w:num>
  <w:num w:numId="13">
    <w:abstractNumId w:val="6"/>
  </w:num>
  <w:num w:numId="14">
    <w:abstractNumId w:val="15"/>
  </w:num>
  <w:num w:numId="15">
    <w:abstractNumId w:val="30"/>
  </w:num>
  <w:num w:numId="16">
    <w:abstractNumId w:val="10"/>
  </w:num>
  <w:num w:numId="17">
    <w:abstractNumId w:val="13"/>
  </w:num>
  <w:num w:numId="18">
    <w:abstractNumId w:val="20"/>
  </w:num>
  <w:num w:numId="19">
    <w:abstractNumId w:val="24"/>
  </w:num>
  <w:num w:numId="20">
    <w:abstractNumId w:val="12"/>
  </w:num>
  <w:num w:numId="21">
    <w:abstractNumId w:val="2"/>
  </w:num>
  <w:num w:numId="22">
    <w:abstractNumId w:val="34"/>
  </w:num>
  <w:num w:numId="23">
    <w:abstractNumId w:val="5"/>
  </w:num>
  <w:num w:numId="24">
    <w:abstractNumId w:val="16"/>
  </w:num>
  <w:num w:numId="25">
    <w:abstractNumId w:val="23"/>
  </w:num>
  <w:num w:numId="26">
    <w:abstractNumId w:val="29"/>
  </w:num>
  <w:num w:numId="27">
    <w:abstractNumId w:val="17"/>
  </w:num>
  <w:num w:numId="28">
    <w:abstractNumId w:val="35"/>
  </w:num>
  <w:num w:numId="29">
    <w:abstractNumId w:val="25"/>
  </w:num>
  <w:num w:numId="30">
    <w:abstractNumId w:val="21"/>
  </w:num>
  <w:num w:numId="31">
    <w:abstractNumId w:val="33"/>
  </w:num>
  <w:num w:numId="32">
    <w:abstractNumId w:val="1"/>
  </w:num>
  <w:num w:numId="33">
    <w:abstractNumId w:val="14"/>
  </w:num>
  <w:num w:numId="34">
    <w:abstractNumId w:val="9"/>
  </w:num>
  <w:num w:numId="35">
    <w:abstractNumId w:val="3"/>
  </w:num>
  <w:num w:numId="36">
    <w:abstractNumId w:val="27"/>
  </w:num>
  <w:num w:numId="37">
    <w:abstractNumId w:val="1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6FE"/>
    <w:rsid w:val="000000FA"/>
    <w:rsid w:val="0000076F"/>
    <w:rsid w:val="00001030"/>
    <w:rsid w:val="0000115D"/>
    <w:rsid w:val="000037EF"/>
    <w:rsid w:val="00007C70"/>
    <w:rsid w:val="0001065B"/>
    <w:rsid w:val="00010B04"/>
    <w:rsid w:val="00010DEC"/>
    <w:rsid w:val="000116D8"/>
    <w:rsid w:val="00013D6C"/>
    <w:rsid w:val="0001402D"/>
    <w:rsid w:val="00015DE1"/>
    <w:rsid w:val="000172F7"/>
    <w:rsid w:val="000173A0"/>
    <w:rsid w:val="000206A5"/>
    <w:rsid w:val="000217FA"/>
    <w:rsid w:val="00021C11"/>
    <w:rsid w:val="00021CC1"/>
    <w:rsid w:val="0002241C"/>
    <w:rsid w:val="00022EC5"/>
    <w:rsid w:val="00023A1A"/>
    <w:rsid w:val="00024B24"/>
    <w:rsid w:val="0002691D"/>
    <w:rsid w:val="00026C0B"/>
    <w:rsid w:val="00026F93"/>
    <w:rsid w:val="00027589"/>
    <w:rsid w:val="000278FD"/>
    <w:rsid w:val="00027D37"/>
    <w:rsid w:val="000304D3"/>
    <w:rsid w:val="00030D57"/>
    <w:rsid w:val="000319D2"/>
    <w:rsid w:val="000326FF"/>
    <w:rsid w:val="0003369F"/>
    <w:rsid w:val="000343C8"/>
    <w:rsid w:val="0003532F"/>
    <w:rsid w:val="00035649"/>
    <w:rsid w:val="00036CA3"/>
    <w:rsid w:val="00037AA7"/>
    <w:rsid w:val="0004026B"/>
    <w:rsid w:val="000404D3"/>
    <w:rsid w:val="00040E6C"/>
    <w:rsid w:val="00041C6D"/>
    <w:rsid w:val="00041C7C"/>
    <w:rsid w:val="000421BF"/>
    <w:rsid w:val="000426F7"/>
    <w:rsid w:val="000439FB"/>
    <w:rsid w:val="00043B73"/>
    <w:rsid w:val="000455FD"/>
    <w:rsid w:val="00050EDD"/>
    <w:rsid w:val="0005124E"/>
    <w:rsid w:val="00051CDF"/>
    <w:rsid w:val="00054235"/>
    <w:rsid w:val="00054580"/>
    <w:rsid w:val="0005561D"/>
    <w:rsid w:val="00055DD9"/>
    <w:rsid w:val="00056FE2"/>
    <w:rsid w:val="000579B7"/>
    <w:rsid w:val="00060248"/>
    <w:rsid w:val="00060CBF"/>
    <w:rsid w:val="0006138D"/>
    <w:rsid w:val="0006219A"/>
    <w:rsid w:val="00064C67"/>
    <w:rsid w:val="000707AC"/>
    <w:rsid w:val="000713FB"/>
    <w:rsid w:val="0007236D"/>
    <w:rsid w:val="00072A5D"/>
    <w:rsid w:val="00072DB7"/>
    <w:rsid w:val="0007427F"/>
    <w:rsid w:val="0007492A"/>
    <w:rsid w:val="00081132"/>
    <w:rsid w:val="00081BED"/>
    <w:rsid w:val="000821BB"/>
    <w:rsid w:val="0008252B"/>
    <w:rsid w:val="000829A8"/>
    <w:rsid w:val="000836A2"/>
    <w:rsid w:val="00083B68"/>
    <w:rsid w:val="000840ED"/>
    <w:rsid w:val="0008459F"/>
    <w:rsid w:val="00084DF6"/>
    <w:rsid w:val="00084E1F"/>
    <w:rsid w:val="000859A3"/>
    <w:rsid w:val="00085F94"/>
    <w:rsid w:val="0009076A"/>
    <w:rsid w:val="0009078B"/>
    <w:rsid w:val="00092197"/>
    <w:rsid w:val="00095934"/>
    <w:rsid w:val="000978AA"/>
    <w:rsid w:val="000A1490"/>
    <w:rsid w:val="000A45F4"/>
    <w:rsid w:val="000A501D"/>
    <w:rsid w:val="000B13C7"/>
    <w:rsid w:val="000B302F"/>
    <w:rsid w:val="000B3575"/>
    <w:rsid w:val="000B52AF"/>
    <w:rsid w:val="000B799B"/>
    <w:rsid w:val="000C2644"/>
    <w:rsid w:val="000C3DFA"/>
    <w:rsid w:val="000C44F6"/>
    <w:rsid w:val="000C4C4F"/>
    <w:rsid w:val="000D0B07"/>
    <w:rsid w:val="000D0E7C"/>
    <w:rsid w:val="000D0F69"/>
    <w:rsid w:val="000D194C"/>
    <w:rsid w:val="000D34BE"/>
    <w:rsid w:val="000D4BAC"/>
    <w:rsid w:val="000D6951"/>
    <w:rsid w:val="000D6B55"/>
    <w:rsid w:val="000E0DFB"/>
    <w:rsid w:val="000E2452"/>
    <w:rsid w:val="000E24C4"/>
    <w:rsid w:val="000E41AE"/>
    <w:rsid w:val="000E58C8"/>
    <w:rsid w:val="000E6113"/>
    <w:rsid w:val="000F14D7"/>
    <w:rsid w:val="000F194E"/>
    <w:rsid w:val="000F2D03"/>
    <w:rsid w:val="000F43C6"/>
    <w:rsid w:val="000F5AA7"/>
    <w:rsid w:val="000F5D4F"/>
    <w:rsid w:val="000F780C"/>
    <w:rsid w:val="00100360"/>
    <w:rsid w:val="00101F1C"/>
    <w:rsid w:val="00101F2D"/>
    <w:rsid w:val="001025A2"/>
    <w:rsid w:val="001038FD"/>
    <w:rsid w:val="0010559A"/>
    <w:rsid w:val="00105B0A"/>
    <w:rsid w:val="0010644F"/>
    <w:rsid w:val="00110A7D"/>
    <w:rsid w:val="001129E7"/>
    <w:rsid w:val="00112B55"/>
    <w:rsid w:val="00112B83"/>
    <w:rsid w:val="00114110"/>
    <w:rsid w:val="00114A90"/>
    <w:rsid w:val="0011604F"/>
    <w:rsid w:val="0012284E"/>
    <w:rsid w:val="00122905"/>
    <w:rsid w:val="0012521A"/>
    <w:rsid w:val="00125370"/>
    <w:rsid w:val="00131A14"/>
    <w:rsid w:val="00132DAF"/>
    <w:rsid w:val="001336C6"/>
    <w:rsid w:val="001338B9"/>
    <w:rsid w:val="00133948"/>
    <w:rsid w:val="001340EB"/>
    <w:rsid w:val="001364C1"/>
    <w:rsid w:val="00136C46"/>
    <w:rsid w:val="00137460"/>
    <w:rsid w:val="0014094F"/>
    <w:rsid w:val="00141E57"/>
    <w:rsid w:val="001438EF"/>
    <w:rsid w:val="001439E7"/>
    <w:rsid w:val="001442F6"/>
    <w:rsid w:val="001446ED"/>
    <w:rsid w:val="0014797D"/>
    <w:rsid w:val="00147B6C"/>
    <w:rsid w:val="0015147C"/>
    <w:rsid w:val="00152421"/>
    <w:rsid w:val="00153709"/>
    <w:rsid w:val="0015432F"/>
    <w:rsid w:val="00154F14"/>
    <w:rsid w:val="00156D5F"/>
    <w:rsid w:val="00157711"/>
    <w:rsid w:val="00160459"/>
    <w:rsid w:val="00162943"/>
    <w:rsid w:val="00164E9F"/>
    <w:rsid w:val="001659F8"/>
    <w:rsid w:val="00165B85"/>
    <w:rsid w:val="0016783E"/>
    <w:rsid w:val="00167962"/>
    <w:rsid w:val="00170486"/>
    <w:rsid w:val="0017049E"/>
    <w:rsid w:val="00170632"/>
    <w:rsid w:val="00170EFB"/>
    <w:rsid w:val="00174FA2"/>
    <w:rsid w:val="001757C5"/>
    <w:rsid w:val="00175D24"/>
    <w:rsid w:val="0017635C"/>
    <w:rsid w:val="00177F36"/>
    <w:rsid w:val="00181140"/>
    <w:rsid w:val="00181689"/>
    <w:rsid w:val="00181D2C"/>
    <w:rsid w:val="001830D0"/>
    <w:rsid w:val="00183F17"/>
    <w:rsid w:val="0018421E"/>
    <w:rsid w:val="00191BD2"/>
    <w:rsid w:val="0019320B"/>
    <w:rsid w:val="001A0FC6"/>
    <w:rsid w:val="001A2B8A"/>
    <w:rsid w:val="001A4AAF"/>
    <w:rsid w:val="001A7B10"/>
    <w:rsid w:val="001B1053"/>
    <w:rsid w:val="001B15C5"/>
    <w:rsid w:val="001B31B7"/>
    <w:rsid w:val="001B32AE"/>
    <w:rsid w:val="001B38FA"/>
    <w:rsid w:val="001B3A75"/>
    <w:rsid w:val="001B6289"/>
    <w:rsid w:val="001B66A3"/>
    <w:rsid w:val="001B6E18"/>
    <w:rsid w:val="001C0E5B"/>
    <w:rsid w:val="001C1255"/>
    <w:rsid w:val="001C4041"/>
    <w:rsid w:val="001C41A1"/>
    <w:rsid w:val="001C4218"/>
    <w:rsid w:val="001C5751"/>
    <w:rsid w:val="001D0BBC"/>
    <w:rsid w:val="001D315B"/>
    <w:rsid w:val="001D68C3"/>
    <w:rsid w:val="001D6EF8"/>
    <w:rsid w:val="001E10F8"/>
    <w:rsid w:val="001E2236"/>
    <w:rsid w:val="001E4212"/>
    <w:rsid w:val="001E55EB"/>
    <w:rsid w:val="001E60CA"/>
    <w:rsid w:val="001E6107"/>
    <w:rsid w:val="001E78A1"/>
    <w:rsid w:val="001F0FC6"/>
    <w:rsid w:val="001F21D8"/>
    <w:rsid w:val="001F43AB"/>
    <w:rsid w:val="001F51F6"/>
    <w:rsid w:val="001F5654"/>
    <w:rsid w:val="001F5D8E"/>
    <w:rsid w:val="001F76D0"/>
    <w:rsid w:val="00200A6E"/>
    <w:rsid w:val="00201C86"/>
    <w:rsid w:val="002025CE"/>
    <w:rsid w:val="002026D4"/>
    <w:rsid w:val="00204556"/>
    <w:rsid w:val="002059F1"/>
    <w:rsid w:val="002062EE"/>
    <w:rsid w:val="002063F8"/>
    <w:rsid w:val="00206CCE"/>
    <w:rsid w:val="00207252"/>
    <w:rsid w:val="002111A9"/>
    <w:rsid w:val="00211E45"/>
    <w:rsid w:val="0021264C"/>
    <w:rsid w:val="00213229"/>
    <w:rsid w:val="0021392A"/>
    <w:rsid w:val="00213AD7"/>
    <w:rsid w:val="00213DF3"/>
    <w:rsid w:val="002152D2"/>
    <w:rsid w:val="002163CA"/>
    <w:rsid w:val="00216EA5"/>
    <w:rsid w:val="00217F5A"/>
    <w:rsid w:val="00220745"/>
    <w:rsid w:val="0022130D"/>
    <w:rsid w:val="0022159D"/>
    <w:rsid w:val="002217AD"/>
    <w:rsid w:val="00222AB1"/>
    <w:rsid w:val="0022450B"/>
    <w:rsid w:val="002258FC"/>
    <w:rsid w:val="00225B39"/>
    <w:rsid w:val="0023012F"/>
    <w:rsid w:val="002325AB"/>
    <w:rsid w:val="00232775"/>
    <w:rsid w:val="00232A59"/>
    <w:rsid w:val="00233209"/>
    <w:rsid w:val="002354BC"/>
    <w:rsid w:val="002361E0"/>
    <w:rsid w:val="00236807"/>
    <w:rsid w:val="00240039"/>
    <w:rsid w:val="00241DED"/>
    <w:rsid w:val="002429AA"/>
    <w:rsid w:val="00244538"/>
    <w:rsid w:val="00245F25"/>
    <w:rsid w:val="002463B1"/>
    <w:rsid w:val="00246533"/>
    <w:rsid w:val="00250AA9"/>
    <w:rsid w:val="00252283"/>
    <w:rsid w:val="002535B2"/>
    <w:rsid w:val="00254625"/>
    <w:rsid w:val="0025632B"/>
    <w:rsid w:val="0025664C"/>
    <w:rsid w:val="00257275"/>
    <w:rsid w:val="00257568"/>
    <w:rsid w:val="00260B24"/>
    <w:rsid w:val="00261FE3"/>
    <w:rsid w:val="00265A88"/>
    <w:rsid w:val="002665BE"/>
    <w:rsid w:val="00266E23"/>
    <w:rsid w:val="00266E87"/>
    <w:rsid w:val="00267081"/>
    <w:rsid w:val="002673A2"/>
    <w:rsid w:val="002707F2"/>
    <w:rsid w:val="00270DB1"/>
    <w:rsid w:val="00274837"/>
    <w:rsid w:val="00275D62"/>
    <w:rsid w:val="00276B91"/>
    <w:rsid w:val="00281A30"/>
    <w:rsid w:val="00282869"/>
    <w:rsid w:val="00283518"/>
    <w:rsid w:val="002840A0"/>
    <w:rsid w:val="002845F5"/>
    <w:rsid w:val="0028562E"/>
    <w:rsid w:val="0028643A"/>
    <w:rsid w:val="002867DA"/>
    <w:rsid w:val="00287079"/>
    <w:rsid w:val="002877E6"/>
    <w:rsid w:val="0029071D"/>
    <w:rsid w:val="0029196E"/>
    <w:rsid w:val="00291DC4"/>
    <w:rsid w:val="00291F17"/>
    <w:rsid w:val="00292283"/>
    <w:rsid w:val="00293E5D"/>
    <w:rsid w:val="002942E3"/>
    <w:rsid w:val="002949DF"/>
    <w:rsid w:val="00294D82"/>
    <w:rsid w:val="002A3B98"/>
    <w:rsid w:val="002A4508"/>
    <w:rsid w:val="002A4E52"/>
    <w:rsid w:val="002A650E"/>
    <w:rsid w:val="002A727E"/>
    <w:rsid w:val="002B0015"/>
    <w:rsid w:val="002B2576"/>
    <w:rsid w:val="002B297B"/>
    <w:rsid w:val="002B56C9"/>
    <w:rsid w:val="002B59B9"/>
    <w:rsid w:val="002C002B"/>
    <w:rsid w:val="002C006E"/>
    <w:rsid w:val="002C0591"/>
    <w:rsid w:val="002C3647"/>
    <w:rsid w:val="002C451C"/>
    <w:rsid w:val="002C4CB9"/>
    <w:rsid w:val="002C53C1"/>
    <w:rsid w:val="002C5ECF"/>
    <w:rsid w:val="002C620D"/>
    <w:rsid w:val="002C6C90"/>
    <w:rsid w:val="002C6CD0"/>
    <w:rsid w:val="002C6FBD"/>
    <w:rsid w:val="002C7947"/>
    <w:rsid w:val="002D0C37"/>
    <w:rsid w:val="002D11C9"/>
    <w:rsid w:val="002D13A7"/>
    <w:rsid w:val="002D14CC"/>
    <w:rsid w:val="002D29BB"/>
    <w:rsid w:val="002D30D5"/>
    <w:rsid w:val="002D44F3"/>
    <w:rsid w:val="002D5E85"/>
    <w:rsid w:val="002D69FE"/>
    <w:rsid w:val="002D6A7C"/>
    <w:rsid w:val="002E0BDA"/>
    <w:rsid w:val="002E1B90"/>
    <w:rsid w:val="002E3F60"/>
    <w:rsid w:val="002E6E3E"/>
    <w:rsid w:val="002E7335"/>
    <w:rsid w:val="002E7AE9"/>
    <w:rsid w:val="002F0CE9"/>
    <w:rsid w:val="002F237A"/>
    <w:rsid w:val="002F2716"/>
    <w:rsid w:val="002F2E14"/>
    <w:rsid w:val="002F324C"/>
    <w:rsid w:val="002F53AA"/>
    <w:rsid w:val="002F5684"/>
    <w:rsid w:val="002F59C5"/>
    <w:rsid w:val="002F5C0B"/>
    <w:rsid w:val="002F6EAC"/>
    <w:rsid w:val="002F7C70"/>
    <w:rsid w:val="002F7CEF"/>
    <w:rsid w:val="00300135"/>
    <w:rsid w:val="0030044C"/>
    <w:rsid w:val="00300562"/>
    <w:rsid w:val="0030287F"/>
    <w:rsid w:val="003030CE"/>
    <w:rsid w:val="003034CB"/>
    <w:rsid w:val="003037DE"/>
    <w:rsid w:val="00303913"/>
    <w:rsid w:val="00310218"/>
    <w:rsid w:val="0031078D"/>
    <w:rsid w:val="00312C46"/>
    <w:rsid w:val="00313336"/>
    <w:rsid w:val="0031361F"/>
    <w:rsid w:val="00313D8C"/>
    <w:rsid w:val="00314CDC"/>
    <w:rsid w:val="0031524F"/>
    <w:rsid w:val="003152B8"/>
    <w:rsid w:val="0031570C"/>
    <w:rsid w:val="00315F7A"/>
    <w:rsid w:val="00316260"/>
    <w:rsid w:val="00320079"/>
    <w:rsid w:val="003207FF"/>
    <w:rsid w:val="00322E45"/>
    <w:rsid w:val="00325034"/>
    <w:rsid w:val="003255BB"/>
    <w:rsid w:val="00325BF9"/>
    <w:rsid w:val="00327007"/>
    <w:rsid w:val="00327953"/>
    <w:rsid w:val="00331301"/>
    <w:rsid w:val="00332CE3"/>
    <w:rsid w:val="00333917"/>
    <w:rsid w:val="003341AA"/>
    <w:rsid w:val="00334CB5"/>
    <w:rsid w:val="00334FAA"/>
    <w:rsid w:val="00337C40"/>
    <w:rsid w:val="00337E4D"/>
    <w:rsid w:val="00337E92"/>
    <w:rsid w:val="0034119B"/>
    <w:rsid w:val="00343AB1"/>
    <w:rsid w:val="00344DD3"/>
    <w:rsid w:val="003454DE"/>
    <w:rsid w:val="0034601E"/>
    <w:rsid w:val="00347688"/>
    <w:rsid w:val="00347C7D"/>
    <w:rsid w:val="0035008D"/>
    <w:rsid w:val="0035204E"/>
    <w:rsid w:val="00352108"/>
    <w:rsid w:val="00352EBA"/>
    <w:rsid w:val="003538E9"/>
    <w:rsid w:val="003554C3"/>
    <w:rsid w:val="00356520"/>
    <w:rsid w:val="00357A39"/>
    <w:rsid w:val="00360624"/>
    <w:rsid w:val="00364304"/>
    <w:rsid w:val="00364961"/>
    <w:rsid w:val="0036596C"/>
    <w:rsid w:val="0036674A"/>
    <w:rsid w:val="00366837"/>
    <w:rsid w:val="00370209"/>
    <w:rsid w:val="0037021A"/>
    <w:rsid w:val="003716D7"/>
    <w:rsid w:val="00371BF5"/>
    <w:rsid w:val="00372F8C"/>
    <w:rsid w:val="00374960"/>
    <w:rsid w:val="003762B2"/>
    <w:rsid w:val="00376E3A"/>
    <w:rsid w:val="00377B63"/>
    <w:rsid w:val="00380953"/>
    <w:rsid w:val="003814D6"/>
    <w:rsid w:val="003831E1"/>
    <w:rsid w:val="003839E4"/>
    <w:rsid w:val="0038496A"/>
    <w:rsid w:val="00384FC6"/>
    <w:rsid w:val="00390DFD"/>
    <w:rsid w:val="003918F6"/>
    <w:rsid w:val="00391C0C"/>
    <w:rsid w:val="003959C7"/>
    <w:rsid w:val="0039608D"/>
    <w:rsid w:val="003965AE"/>
    <w:rsid w:val="0039662A"/>
    <w:rsid w:val="00397292"/>
    <w:rsid w:val="003A2115"/>
    <w:rsid w:val="003A33D9"/>
    <w:rsid w:val="003A3EA9"/>
    <w:rsid w:val="003A56C5"/>
    <w:rsid w:val="003A723E"/>
    <w:rsid w:val="003A730C"/>
    <w:rsid w:val="003A7E83"/>
    <w:rsid w:val="003B0B02"/>
    <w:rsid w:val="003B1749"/>
    <w:rsid w:val="003B24E9"/>
    <w:rsid w:val="003B35A2"/>
    <w:rsid w:val="003B3D0D"/>
    <w:rsid w:val="003B46B2"/>
    <w:rsid w:val="003B4CCF"/>
    <w:rsid w:val="003B5DC3"/>
    <w:rsid w:val="003B7002"/>
    <w:rsid w:val="003C203A"/>
    <w:rsid w:val="003C24B8"/>
    <w:rsid w:val="003C3796"/>
    <w:rsid w:val="003C6321"/>
    <w:rsid w:val="003C7E7E"/>
    <w:rsid w:val="003D00DB"/>
    <w:rsid w:val="003D15F8"/>
    <w:rsid w:val="003D202D"/>
    <w:rsid w:val="003D2599"/>
    <w:rsid w:val="003D3A10"/>
    <w:rsid w:val="003D3CBC"/>
    <w:rsid w:val="003D59DE"/>
    <w:rsid w:val="003D5C88"/>
    <w:rsid w:val="003D6C42"/>
    <w:rsid w:val="003E0092"/>
    <w:rsid w:val="003E17C5"/>
    <w:rsid w:val="003E24F4"/>
    <w:rsid w:val="003E3E12"/>
    <w:rsid w:val="003E45D8"/>
    <w:rsid w:val="003E485B"/>
    <w:rsid w:val="003E5284"/>
    <w:rsid w:val="003E5513"/>
    <w:rsid w:val="003F0021"/>
    <w:rsid w:val="003F1B30"/>
    <w:rsid w:val="003F3FF4"/>
    <w:rsid w:val="003F5F1F"/>
    <w:rsid w:val="003F6354"/>
    <w:rsid w:val="003F651D"/>
    <w:rsid w:val="003F745A"/>
    <w:rsid w:val="003F7E11"/>
    <w:rsid w:val="004041B9"/>
    <w:rsid w:val="004043C7"/>
    <w:rsid w:val="0040477C"/>
    <w:rsid w:val="00404B6C"/>
    <w:rsid w:val="004052DC"/>
    <w:rsid w:val="004058A2"/>
    <w:rsid w:val="00407453"/>
    <w:rsid w:val="00407519"/>
    <w:rsid w:val="00412142"/>
    <w:rsid w:val="00413912"/>
    <w:rsid w:val="00413A1F"/>
    <w:rsid w:val="00413F94"/>
    <w:rsid w:val="004155E6"/>
    <w:rsid w:val="00417F69"/>
    <w:rsid w:val="00422795"/>
    <w:rsid w:val="00423A47"/>
    <w:rsid w:val="00423F80"/>
    <w:rsid w:val="00424017"/>
    <w:rsid w:val="00425B36"/>
    <w:rsid w:val="00426537"/>
    <w:rsid w:val="004276E2"/>
    <w:rsid w:val="00427E8F"/>
    <w:rsid w:val="004325E6"/>
    <w:rsid w:val="0043351F"/>
    <w:rsid w:val="00434AB3"/>
    <w:rsid w:val="00435C22"/>
    <w:rsid w:val="0043632F"/>
    <w:rsid w:val="00436D0B"/>
    <w:rsid w:val="00440092"/>
    <w:rsid w:val="00442CDC"/>
    <w:rsid w:val="0044789B"/>
    <w:rsid w:val="004500A9"/>
    <w:rsid w:val="00450F6B"/>
    <w:rsid w:val="00451D05"/>
    <w:rsid w:val="004537AF"/>
    <w:rsid w:val="004540E7"/>
    <w:rsid w:val="00455C0C"/>
    <w:rsid w:val="00455C2E"/>
    <w:rsid w:val="00456323"/>
    <w:rsid w:val="00457246"/>
    <w:rsid w:val="00460CDF"/>
    <w:rsid w:val="00460FC4"/>
    <w:rsid w:val="00461622"/>
    <w:rsid w:val="004642DB"/>
    <w:rsid w:val="0046499B"/>
    <w:rsid w:val="004650FE"/>
    <w:rsid w:val="004661AD"/>
    <w:rsid w:val="00471171"/>
    <w:rsid w:val="00471FCB"/>
    <w:rsid w:val="004723D9"/>
    <w:rsid w:val="00473EA3"/>
    <w:rsid w:val="004802C2"/>
    <w:rsid w:val="00480619"/>
    <w:rsid w:val="004828A8"/>
    <w:rsid w:val="00482A66"/>
    <w:rsid w:val="00482F9B"/>
    <w:rsid w:val="00485211"/>
    <w:rsid w:val="00485BF0"/>
    <w:rsid w:val="00490CF8"/>
    <w:rsid w:val="00491144"/>
    <w:rsid w:val="00492A7B"/>
    <w:rsid w:val="00493805"/>
    <w:rsid w:val="00493BD1"/>
    <w:rsid w:val="00493EFC"/>
    <w:rsid w:val="0049457D"/>
    <w:rsid w:val="00495D02"/>
    <w:rsid w:val="004A357C"/>
    <w:rsid w:val="004A426A"/>
    <w:rsid w:val="004A66F9"/>
    <w:rsid w:val="004A6B1A"/>
    <w:rsid w:val="004A74C8"/>
    <w:rsid w:val="004A76D4"/>
    <w:rsid w:val="004A7E54"/>
    <w:rsid w:val="004B039B"/>
    <w:rsid w:val="004B1887"/>
    <w:rsid w:val="004B3CB1"/>
    <w:rsid w:val="004B40B2"/>
    <w:rsid w:val="004B4717"/>
    <w:rsid w:val="004B4AD0"/>
    <w:rsid w:val="004B5793"/>
    <w:rsid w:val="004B6BA3"/>
    <w:rsid w:val="004C514A"/>
    <w:rsid w:val="004C640A"/>
    <w:rsid w:val="004C67C1"/>
    <w:rsid w:val="004C75E2"/>
    <w:rsid w:val="004C7ACA"/>
    <w:rsid w:val="004D0B94"/>
    <w:rsid w:val="004D1842"/>
    <w:rsid w:val="004D18C1"/>
    <w:rsid w:val="004D2EB4"/>
    <w:rsid w:val="004D69D8"/>
    <w:rsid w:val="004D6B5A"/>
    <w:rsid w:val="004D6F72"/>
    <w:rsid w:val="004D7813"/>
    <w:rsid w:val="004E0AE5"/>
    <w:rsid w:val="004E0B5D"/>
    <w:rsid w:val="004E2346"/>
    <w:rsid w:val="004E3284"/>
    <w:rsid w:val="004E3C18"/>
    <w:rsid w:val="004E43CB"/>
    <w:rsid w:val="004E4BC1"/>
    <w:rsid w:val="004E4BE7"/>
    <w:rsid w:val="004E5994"/>
    <w:rsid w:val="004E654D"/>
    <w:rsid w:val="004F06C4"/>
    <w:rsid w:val="004F1520"/>
    <w:rsid w:val="004F309B"/>
    <w:rsid w:val="004F445C"/>
    <w:rsid w:val="004F5EE5"/>
    <w:rsid w:val="004F70C5"/>
    <w:rsid w:val="004F7CF9"/>
    <w:rsid w:val="00502106"/>
    <w:rsid w:val="00502D4D"/>
    <w:rsid w:val="00502DF2"/>
    <w:rsid w:val="00503767"/>
    <w:rsid w:val="0050496D"/>
    <w:rsid w:val="005060CB"/>
    <w:rsid w:val="005062B9"/>
    <w:rsid w:val="00506346"/>
    <w:rsid w:val="00506C36"/>
    <w:rsid w:val="00507355"/>
    <w:rsid w:val="00507D33"/>
    <w:rsid w:val="00510945"/>
    <w:rsid w:val="00511A36"/>
    <w:rsid w:val="005141B8"/>
    <w:rsid w:val="005144F4"/>
    <w:rsid w:val="00517BEE"/>
    <w:rsid w:val="005210C2"/>
    <w:rsid w:val="00521F17"/>
    <w:rsid w:val="00522E95"/>
    <w:rsid w:val="00524A52"/>
    <w:rsid w:val="00526F3E"/>
    <w:rsid w:val="0053017A"/>
    <w:rsid w:val="00530837"/>
    <w:rsid w:val="00530B14"/>
    <w:rsid w:val="00531C23"/>
    <w:rsid w:val="00531F09"/>
    <w:rsid w:val="00534CFB"/>
    <w:rsid w:val="00534EF6"/>
    <w:rsid w:val="005368FF"/>
    <w:rsid w:val="00540898"/>
    <w:rsid w:val="0054108F"/>
    <w:rsid w:val="00541678"/>
    <w:rsid w:val="005424F9"/>
    <w:rsid w:val="00542951"/>
    <w:rsid w:val="00542B77"/>
    <w:rsid w:val="00543FA9"/>
    <w:rsid w:val="00547C41"/>
    <w:rsid w:val="00550F23"/>
    <w:rsid w:val="00551B63"/>
    <w:rsid w:val="00552A96"/>
    <w:rsid w:val="00553E7D"/>
    <w:rsid w:val="00555CE9"/>
    <w:rsid w:val="005566B9"/>
    <w:rsid w:val="005605E4"/>
    <w:rsid w:val="00560B26"/>
    <w:rsid w:val="00560E6E"/>
    <w:rsid w:val="00562298"/>
    <w:rsid w:val="005653AD"/>
    <w:rsid w:val="00566CFD"/>
    <w:rsid w:val="005679E3"/>
    <w:rsid w:val="0057099A"/>
    <w:rsid w:val="00571130"/>
    <w:rsid w:val="005716AD"/>
    <w:rsid w:val="00573449"/>
    <w:rsid w:val="005739AF"/>
    <w:rsid w:val="00575D76"/>
    <w:rsid w:val="00576020"/>
    <w:rsid w:val="005779A3"/>
    <w:rsid w:val="00580D4A"/>
    <w:rsid w:val="00581508"/>
    <w:rsid w:val="0058313E"/>
    <w:rsid w:val="00585544"/>
    <w:rsid w:val="0058616F"/>
    <w:rsid w:val="00586230"/>
    <w:rsid w:val="0058636D"/>
    <w:rsid w:val="00587625"/>
    <w:rsid w:val="00592FBE"/>
    <w:rsid w:val="00594889"/>
    <w:rsid w:val="00595087"/>
    <w:rsid w:val="00596CB2"/>
    <w:rsid w:val="00597202"/>
    <w:rsid w:val="00597C7A"/>
    <w:rsid w:val="005A03A8"/>
    <w:rsid w:val="005A1042"/>
    <w:rsid w:val="005A2E34"/>
    <w:rsid w:val="005A3114"/>
    <w:rsid w:val="005A33C5"/>
    <w:rsid w:val="005A3E5A"/>
    <w:rsid w:val="005A4808"/>
    <w:rsid w:val="005A54B0"/>
    <w:rsid w:val="005A5A65"/>
    <w:rsid w:val="005A5B44"/>
    <w:rsid w:val="005A6DFA"/>
    <w:rsid w:val="005A7106"/>
    <w:rsid w:val="005A7C51"/>
    <w:rsid w:val="005B03C6"/>
    <w:rsid w:val="005B16AB"/>
    <w:rsid w:val="005B1C74"/>
    <w:rsid w:val="005B2035"/>
    <w:rsid w:val="005B280D"/>
    <w:rsid w:val="005B33B3"/>
    <w:rsid w:val="005B3BF3"/>
    <w:rsid w:val="005B3F79"/>
    <w:rsid w:val="005B4504"/>
    <w:rsid w:val="005B5659"/>
    <w:rsid w:val="005B570F"/>
    <w:rsid w:val="005B58FF"/>
    <w:rsid w:val="005B5FC5"/>
    <w:rsid w:val="005B6EBC"/>
    <w:rsid w:val="005B6F3B"/>
    <w:rsid w:val="005C089C"/>
    <w:rsid w:val="005C1E33"/>
    <w:rsid w:val="005C2765"/>
    <w:rsid w:val="005C31B1"/>
    <w:rsid w:val="005C341E"/>
    <w:rsid w:val="005C42D1"/>
    <w:rsid w:val="005C626B"/>
    <w:rsid w:val="005C6956"/>
    <w:rsid w:val="005D033C"/>
    <w:rsid w:val="005D4D22"/>
    <w:rsid w:val="005D4E0E"/>
    <w:rsid w:val="005D543F"/>
    <w:rsid w:val="005D5F5A"/>
    <w:rsid w:val="005D7313"/>
    <w:rsid w:val="005E0445"/>
    <w:rsid w:val="005E2E38"/>
    <w:rsid w:val="005E30B5"/>
    <w:rsid w:val="005E338A"/>
    <w:rsid w:val="005E5A17"/>
    <w:rsid w:val="005E5FD8"/>
    <w:rsid w:val="005E6D90"/>
    <w:rsid w:val="005F3855"/>
    <w:rsid w:val="005F459E"/>
    <w:rsid w:val="005F4D66"/>
    <w:rsid w:val="005F4F51"/>
    <w:rsid w:val="005F4FB7"/>
    <w:rsid w:val="00600C2D"/>
    <w:rsid w:val="0060115D"/>
    <w:rsid w:val="00601660"/>
    <w:rsid w:val="006018E9"/>
    <w:rsid w:val="00602C91"/>
    <w:rsid w:val="00604FC7"/>
    <w:rsid w:val="0060664C"/>
    <w:rsid w:val="0060791A"/>
    <w:rsid w:val="006149B6"/>
    <w:rsid w:val="0061631B"/>
    <w:rsid w:val="00616E1D"/>
    <w:rsid w:val="00617EF7"/>
    <w:rsid w:val="006204FD"/>
    <w:rsid w:val="00621B6B"/>
    <w:rsid w:val="00623995"/>
    <w:rsid w:val="00623B69"/>
    <w:rsid w:val="00623EE8"/>
    <w:rsid w:val="006266D1"/>
    <w:rsid w:val="006307BE"/>
    <w:rsid w:val="00630A86"/>
    <w:rsid w:val="00631236"/>
    <w:rsid w:val="006321CA"/>
    <w:rsid w:val="006325D7"/>
    <w:rsid w:val="00632E98"/>
    <w:rsid w:val="006349C9"/>
    <w:rsid w:val="00635D5D"/>
    <w:rsid w:val="006365DC"/>
    <w:rsid w:val="0064286F"/>
    <w:rsid w:val="00644F43"/>
    <w:rsid w:val="00644F4C"/>
    <w:rsid w:val="00645A8F"/>
    <w:rsid w:val="00646C05"/>
    <w:rsid w:val="00651050"/>
    <w:rsid w:val="00652633"/>
    <w:rsid w:val="00652DA4"/>
    <w:rsid w:val="006543EB"/>
    <w:rsid w:val="00654E66"/>
    <w:rsid w:val="00656ACC"/>
    <w:rsid w:val="0065736F"/>
    <w:rsid w:val="00657A8E"/>
    <w:rsid w:val="00660415"/>
    <w:rsid w:val="006627A3"/>
    <w:rsid w:val="006644AC"/>
    <w:rsid w:val="00667D3F"/>
    <w:rsid w:val="00670652"/>
    <w:rsid w:val="00671F0D"/>
    <w:rsid w:val="00673FCC"/>
    <w:rsid w:val="0067452A"/>
    <w:rsid w:val="0067657D"/>
    <w:rsid w:val="00677205"/>
    <w:rsid w:val="0068015B"/>
    <w:rsid w:val="00680937"/>
    <w:rsid w:val="00680C1F"/>
    <w:rsid w:val="006829DF"/>
    <w:rsid w:val="00682CC7"/>
    <w:rsid w:val="00682E7C"/>
    <w:rsid w:val="006853C3"/>
    <w:rsid w:val="006864CB"/>
    <w:rsid w:val="00687686"/>
    <w:rsid w:val="00687DD3"/>
    <w:rsid w:val="006917E4"/>
    <w:rsid w:val="00692470"/>
    <w:rsid w:val="006930E7"/>
    <w:rsid w:val="006938AA"/>
    <w:rsid w:val="00694552"/>
    <w:rsid w:val="00695A11"/>
    <w:rsid w:val="006A0490"/>
    <w:rsid w:val="006A0A7F"/>
    <w:rsid w:val="006A2CA2"/>
    <w:rsid w:val="006A329E"/>
    <w:rsid w:val="006A4838"/>
    <w:rsid w:val="006A4882"/>
    <w:rsid w:val="006A4888"/>
    <w:rsid w:val="006A528F"/>
    <w:rsid w:val="006A6386"/>
    <w:rsid w:val="006A6DD8"/>
    <w:rsid w:val="006A7B22"/>
    <w:rsid w:val="006B70A2"/>
    <w:rsid w:val="006B7FA6"/>
    <w:rsid w:val="006C3841"/>
    <w:rsid w:val="006C3DF9"/>
    <w:rsid w:val="006C3F91"/>
    <w:rsid w:val="006C4DA3"/>
    <w:rsid w:val="006C4E32"/>
    <w:rsid w:val="006C5F22"/>
    <w:rsid w:val="006C6A7D"/>
    <w:rsid w:val="006D0426"/>
    <w:rsid w:val="006D2DC1"/>
    <w:rsid w:val="006D45EF"/>
    <w:rsid w:val="006D5478"/>
    <w:rsid w:val="006E09EB"/>
    <w:rsid w:val="006E2C04"/>
    <w:rsid w:val="006E4E3B"/>
    <w:rsid w:val="006E553A"/>
    <w:rsid w:val="006E71BE"/>
    <w:rsid w:val="006F0D71"/>
    <w:rsid w:val="006F0F37"/>
    <w:rsid w:val="006F1BEF"/>
    <w:rsid w:val="006F30DC"/>
    <w:rsid w:val="006F35A8"/>
    <w:rsid w:val="006F7305"/>
    <w:rsid w:val="006F7D7E"/>
    <w:rsid w:val="006F7FB3"/>
    <w:rsid w:val="007008F9"/>
    <w:rsid w:val="00700E9D"/>
    <w:rsid w:val="0070114E"/>
    <w:rsid w:val="00702AC0"/>
    <w:rsid w:val="00703504"/>
    <w:rsid w:val="00704025"/>
    <w:rsid w:val="00704F38"/>
    <w:rsid w:val="00704FEC"/>
    <w:rsid w:val="007052D0"/>
    <w:rsid w:val="007057CB"/>
    <w:rsid w:val="007066D8"/>
    <w:rsid w:val="0070689D"/>
    <w:rsid w:val="00707294"/>
    <w:rsid w:val="0071041F"/>
    <w:rsid w:val="007113AE"/>
    <w:rsid w:val="0071196E"/>
    <w:rsid w:val="007122B8"/>
    <w:rsid w:val="0071339A"/>
    <w:rsid w:val="007137A2"/>
    <w:rsid w:val="00713F91"/>
    <w:rsid w:val="00714275"/>
    <w:rsid w:val="007156FE"/>
    <w:rsid w:val="007162C9"/>
    <w:rsid w:val="00716C72"/>
    <w:rsid w:val="0071727C"/>
    <w:rsid w:val="00717637"/>
    <w:rsid w:val="00720CFD"/>
    <w:rsid w:val="0072223D"/>
    <w:rsid w:val="007226A9"/>
    <w:rsid w:val="007231D9"/>
    <w:rsid w:val="007247B7"/>
    <w:rsid w:val="0072616F"/>
    <w:rsid w:val="00732484"/>
    <w:rsid w:val="00733477"/>
    <w:rsid w:val="007338C9"/>
    <w:rsid w:val="007338DC"/>
    <w:rsid w:val="007349F7"/>
    <w:rsid w:val="00734F7D"/>
    <w:rsid w:val="00736006"/>
    <w:rsid w:val="007360DA"/>
    <w:rsid w:val="00740193"/>
    <w:rsid w:val="007407DC"/>
    <w:rsid w:val="00741B35"/>
    <w:rsid w:val="00741EF4"/>
    <w:rsid w:val="00744168"/>
    <w:rsid w:val="007448F5"/>
    <w:rsid w:val="007449B4"/>
    <w:rsid w:val="007455AD"/>
    <w:rsid w:val="007466BC"/>
    <w:rsid w:val="0074687A"/>
    <w:rsid w:val="007476D4"/>
    <w:rsid w:val="007504A0"/>
    <w:rsid w:val="00751F16"/>
    <w:rsid w:val="00751FDB"/>
    <w:rsid w:val="00753423"/>
    <w:rsid w:val="0075357F"/>
    <w:rsid w:val="0075602A"/>
    <w:rsid w:val="00760618"/>
    <w:rsid w:val="00760D8A"/>
    <w:rsid w:val="00761C37"/>
    <w:rsid w:val="00761FE1"/>
    <w:rsid w:val="00762F83"/>
    <w:rsid w:val="00763902"/>
    <w:rsid w:val="007754AB"/>
    <w:rsid w:val="007764A2"/>
    <w:rsid w:val="007769BA"/>
    <w:rsid w:val="00777575"/>
    <w:rsid w:val="00777AFD"/>
    <w:rsid w:val="00777BA3"/>
    <w:rsid w:val="0078187A"/>
    <w:rsid w:val="007824C9"/>
    <w:rsid w:val="00782B10"/>
    <w:rsid w:val="007838B3"/>
    <w:rsid w:val="0078562E"/>
    <w:rsid w:val="00786113"/>
    <w:rsid w:val="00790015"/>
    <w:rsid w:val="00792010"/>
    <w:rsid w:val="007921D7"/>
    <w:rsid w:val="0079323D"/>
    <w:rsid w:val="007A01C1"/>
    <w:rsid w:val="007A06D6"/>
    <w:rsid w:val="007A3DC8"/>
    <w:rsid w:val="007A518A"/>
    <w:rsid w:val="007A52DE"/>
    <w:rsid w:val="007A7B7F"/>
    <w:rsid w:val="007B007B"/>
    <w:rsid w:val="007B01A3"/>
    <w:rsid w:val="007B01C2"/>
    <w:rsid w:val="007B0A41"/>
    <w:rsid w:val="007B0FD5"/>
    <w:rsid w:val="007B1CB5"/>
    <w:rsid w:val="007B1DCC"/>
    <w:rsid w:val="007B29BC"/>
    <w:rsid w:val="007B2B0B"/>
    <w:rsid w:val="007B3904"/>
    <w:rsid w:val="007B5509"/>
    <w:rsid w:val="007B5EC3"/>
    <w:rsid w:val="007B67A3"/>
    <w:rsid w:val="007B695E"/>
    <w:rsid w:val="007B6CD0"/>
    <w:rsid w:val="007B6DD8"/>
    <w:rsid w:val="007B7E79"/>
    <w:rsid w:val="007C201B"/>
    <w:rsid w:val="007C2CA6"/>
    <w:rsid w:val="007C2F4A"/>
    <w:rsid w:val="007C2FF0"/>
    <w:rsid w:val="007C3251"/>
    <w:rsid w:val="007C3C7C"/>
    <w:rsid w:val="007C50AB"/>
    <w:rsid w:val="007C573F"/>
    <w:rsid w:val="007C7C13"/>
    <w:rsid w:val="007D0857"/>
    <w:rsid w:val="007D0C8C"/>
    <w:rsid w:val="007D1A80"/>
    <w:rsid w:val="007D3ED3"/>
    <w:rsid w:val="007D5BA6"/>
    <w:rsid w:val="007D6BF0"/>
    <w:rsid w:val="007D777D"/>
    <w:rsid w:val="007D77E0"/>
    <w:rsid w:val="007D7A02"/>
    <w:rsid w:val="007E0F95"/>
    <w:rsid w:val="007E12D0"/>
    <w:rsid w:val="007E3655"/>
    <w:rsid w:val="007E4008"/>
    <w:rsid w:val="007E4ADC"/>
    <w:rsid w:val="007F2A21"/>
    <w:rsid w:val="007F2D2B"/>
    <w:rsid w:val="007F49FB"/>
    <w:rsid w:val="007F4C27"/>
    <w:rsid w:val="007F6C05"/>
    <w:rsid w:val="007F70A3"/>
    <w:rsid w:val="007F7ACE"/>
    <w:rsid w:val="008061A6"/>
    <w:rsid w:val="008062B5"/>
    <w:rsid w:val="008068A1"/>
    <w:rsid w:val="008078FA"/>
    <w:rsid w:val="00810756"/>
    <w:rsid w:val="008114D7"/>
    <w:rsid w:val="00812597"/>
    <w:rsid w:val="0081393E"/>
    <w:rsid w:val="00813A10"/>
    <w:rsid w:val="00815E52"/>
    <w:rsid w:val="0081731F"/>
    <w:rsid w:val="0082015B"/>
    <w:rsid w:val="008210CC"/>
    <w:rsid w:val="0082114F"/>
    <w:rsid w:val="00821D99"/>
    <w:rsid w:val="00823531"/>
    <w:rsid w:val="00823901"/>
    <w:rsid w:val="0082396B"/>
    <w:rsid w:val="00825A59"/>
    <w:rsid w:val="00825E5E"/>
    <w:rsid w:val="00825EB9"/>
    <w:rsid w:val="00827417"/>
    <w:rsid w:val="00833DE1"/>
    <w:rsid w:val="00833F4E"/>
    <w:rsid w:val="00834DD3"/>
    <w:rsid w:val="00836BE0"/>
    <w:rsid w:val="0083745A"/>
    <w:rsid w:val="008425FB"/>
    <w:rsid w:val="00844985"/>
    <w:rsid w:val="00844E77"/>
    <w:rsid w:val="008450AD"/>
    <w:rsid w:val="00845D16"/>
    <w:rsid w:val="008559A9"/>
    <w:rsid w:val="00855FBC"/>
    <w:rsid w:val="008562E1"/>
    <w:rsid w:val="00856300"/>
    <w:rsid w:val="0086064F"/>
    <w:rsid w:val="00860882"/>
    <w:rsid w:val="00860C47"/>
    <w:rsid w:val="00860C7E"/>
    <w:rsid w:val="00861236"/>
    <w:rsid w:val="00861468"/>
    <w:rsid w:val="00861982"/>
    <w:rsid w:val="00861D88"/>
    <w:rsid w:val="00867167"/>
    <w:rsid w:val="00870A1C"/>
    <w:rsid w:val="00871DDE"/>
    <w:rsid w:val="008723C2"/>
    <w:rsid w:val="0087353F"/>
    <w:rsid w:val="0087484C"/>
    <w:rsid w:val="00876BBC"/>
    <w:rsid w:val="00876EAC"/>
    <w:rsid w:val="00877138"/>
    <w:rsid w:val="00877490"/>
    <w:rsid w:val="00880C80"/>
    <w:rsid w:val="008837D9"/>
    <w:rsid w:val="0088760C"/>
    <w:rsid w:val="008912A4"/>
    <w:rsid w:val="0089170A"/>
    <w:rsid w:val="00891829"/>
    <w:rsid w:val="008924B8"/>
    <w:rsid w:val="0089254D"/>
    <w:rsid w:val="00892AD2"/>
    <w:rsid w:val="008954AA"/>
    <w:rsid w:val="00895687"/>
    <w:rsid w:val="00895917"/>
    <w:rsid w:val="00895BE4"/>
    <w:rsid w:val="00896111"/>
    <w:rsid w:val="00897566"/>
    <w:rsid w:val="008A19AC"/>
    <w:rsid w:val="008A2596"/>
    <w:rsid w:val="008A3659"/>
    <w:rsid w:val="008A3EF5"/>
    <w:rsid w:val="008A7A16"/>
    <w:rsid w:val="008B18BF"/>
    <w:rsid w:val="008B230E"/>
    <w:rsid w:val="008B2F29"/>
    <w:rsid w:val="008B37EC"/>
    <w:rsid w:val="008B38F5"/>
    <w:rsid w:val="008B44B6"/>
    <w:rsid w:val="008B46F2"/>
    <w:rsid w:val="008B672B"/>
    <w:rsid w:val="008B7495"/>
    <w:rsid w:val="008B7F55"/>
    <w:rsid w:val="008B7FBF"/>
    <w:rsid w:val="008C060C"/>
    <w:rsid w:val="008C15B8"/>
    <w:rsid w:val="008C18DC"/>
    <w:rsid w:val="008C1931"/>
    <w:rsid w:val="008C36EA"/>
    <w:rsid w:val="008C5CE1"/>
    <w:rsid w:val="008C5E62"/>
    <w:rsid w:val="008C6BF4"/>
    <w:rsid w:val="008D1D8D"/>
    <w:rsid w:val="008D2035"/>
    <w:rsid w:val="008D2491"/>
    <w:rsid w:val="008D28A7"/>
    <w:rsid w:val="008D2FE1"/>
    <w:rsid w:val="008D562A"/>
    <w:rsid w:val="008D588D"/>
    <w:rsid w:val="008E0878"/>
    <w:rsid w:val="008E1EDD"/>
    <w:rsid w:val="008E2B4D"/>
    <w:rsid w:val="008E4C13"/>
    <w:rsid w:val="008E66B5"/>
    <w:rsid w:val="008E6714"/>
    <w:rsid w:val="008E6766"/>
    <w:rsid w:val="008E6A0C"/>
    <w:rsid w:val="008F0A92"/>
    <w:rsid w:val="008F36C4"/>
    <w:rsid w:val="008F3EA2"/>
    <w:rsid w:val="008F5413"/>
    <w:rsid w:val="008F7F06"/>
    <w:rsid w:val="008F7F5B"/>
    <w:rsid w:val="009016AC"/>
    <w:rsid w:val="009017E1"/>
    <w:rsid w:val="009027E8"/>
    <w:rsid w:val="0090287D"/>
    <w:rsid w:val="009043C4"/>
    <w:rsid w:val="00904620"/>
    <w:rsid w:val="00904E8B"/>
    <w:rsid w:val="009055FB"/>
    <w:rsid w:val="009061C8"/>
    <w:rsid w:val="00906CD4"/>
    <w:rsid w:val="00907117"/>
    <w:rsid w:val="009071D2"/>
    <w:rsid w:val="00907FC9"/>
    <w:rsid w:val="00910475"/>
    <w:rsid w:val="00910BE7"/>
    <w:rsid w:val="009113E8"/>
    <w:rsid w:val="00913620"/>
    <w:rsid w:val="00914DC0"/>
    <w:rsid w:val="00916478"/>
    <w:rsid w:val="009179E3"/>
    <w:rsid w:val="009205FF"/>
    <w:rsid w:val="00921CC6"/>
    <w:rsid w:val="009221B4"/>
    <w:rsid w:val="00922250"/>
    <w:rsid w:val="0092308F"/>
    <w:rsid w:val="00923699"/>
    <w:rsid w:val="00923F93"/>
    <w:rsid w:val="00924A25"/>
    <w:rsid w:val="00924BE2"/>
    <w:rsid w:val="00924EB7"/>
    <w:rsid w:val="009271B2"/>
    <w:rsid w:val="0092792F"/>
    <w:rsid w:val="00927A27"/>
    <w:rsid w:val="00932E25"/>
    <w:rsid w:val="0093342B"/>
    <w:rsid w:val="00933D6F"/>
    <w:rsid w:val="00934E54"/>
    <w:rsid w:val="00934F8B"/>
    <w:rsid w:val="00935C1C"/>
    <w:rsid w:val="00936879"/>
    <w:rsid w:val="0093757E"/>
    <w:rsid w:val="00940AF4"/>
    <w:rsid w:val="00940B75"/>
    <w:rsid w:val="00942DF9"/>
    <w:rsid w:val="009435BD"/>
    <w:rsid w:val="00943B73"/>
    <w:rsid w:val="00944DEB"/>
    <w:rsid w:val="0094632C"/>
    <w:rsid w:val="00947058"/>
    <w:rsid w:val="009478DB"/>
    <w:rsid w:val="0095004C"/>
    <w:rsid w:val="00950DDB"/>
    <w:rsid w:val="00951589"/>
    <w:rsid w:val="009518B9"/>
    <w:rsid w:val="00952FEF"/>
    <w:rsid w:val="00955016"/>
    <w:rsid w:val="009552E2"/>
    <w:rsid w:val="00956E98"/>
    <w:rsid w:val="00960080"/>
    <w:rsid w:val="009632C1"/>
    <w:rsid w:val="0096334C"/>
    <w:rsid w:val="00963547"/>
    <w:rsid w:val="009636E7"/>
    <w:rsid w:val="00965A03"/>
    <w:rsid w:val="00965D60"/>
    <w:rsid w:val="00967859"/>
    <w:rsid w:val="009707F9"/>
    <w:rsid w:val="0097176B"/>
    <w:rsid w:val="00972984"/>
    <w:rsid w:val="00972BC9"/>
    <w:rsid w:val="00973F2D"/>
    <w:rsid w:val="00974E2B"/>
    <w:rsid w:val="00974EE9"/>
    <w:rsid w:val="009757EA"/>
    <w:rsid w:val="00976E13"/>
    <w:rsid w:val="00977AD7"/>
    <w:rsid w:val="0098007D"/>
    <w:rsid w:val="009810A4"/>
    <w:rsid w:val="00982578"/>
    <w:rsid w:val="00982A24"/>
    <w:rsid w:val="0098431D"/>
    <w:rsid w:val="0098552F"/>
    <w:rsid w:val="0098788C"/>
    <w:rsid w:val="00990EE6"/>
    <w:rsid w:val="00991AC1"/>
    <w:rsid w:val="00992899"/>
    <w:rsid w:val="00993FE9"/>
    <w:rsid w:val="00996D0B"/>
    <w:rsid w:val="00996F0B"/>
    <w:rsid w:val="009975C3"/>
    <w:rsid w:val="009A0995"/>
    <w:rsid w:val="009A235E"/>
    <w:rsid w:val="009A2739"/>
    <w:rsid w:val="009A30A2"/>
    <w:rsid w:val="009A5982"/>
    <w:rsid w:val="009A5B13"/>
    <w:rsid w:val="009A6972"/>
    <w:rsid w:val="009A6EE5"/>
    <w:rsid w:val="009B1B9F"/>
    <w:rsid w:val="009B1C04"/>
    <w:rsid w:val="009B4251"/>
    <w:rsid w:val="009B483A"/>
    <w:rsid w:val="009B548A"/>
    <w:rsid w:val="009B6CE8"/>
    <w:rsid w:val="009B7397"/>
    <w:rsid w:val="009B7ED1"/>
    <w:rsid w:val="009C19BB"/>
    <w:rsid w:val="009C5D09"/>
    <w:rsid w:val="009C6A13"/>
    <w:rsid w:val="009C6DAA"/>
    <w:rsid w:val="009C7868"/>
    <w:rsid w:val="009C7F93"/>
    <w:rsid w:val="009D0337"/>
    <w:rsid w:val="009D238B"/>
    <w:rsid w:val="009D4DD2"/>
    <w:rsid w:val="009D5F0D"/>
    <w:rsid w:val="009D618D"/>
    <w:rsid w:val="009D68E7"/>
    <w:rsid w:val="009E0A79"/>
    <w:rsid w:val="009E0C98"/>
    <w:rsid w:val="009E0F44"/>
    <w:rsid w:val="009E1054"/>
    <w:rsid w:val="009E19EB"/>
    <w:rsid w:val="009E238A"/>
    <w:rsid w:val="009E24F7"/>
    <w:rsid w:val="009E424D"/>
    <w:rsid w:val="009E490B"/>
    <w:rsid w:val="009E4AF4"/>
    <w:rsid w:val="009E4BC9"/>
    <w:rsid w:val="009E53D3"/>
    <w:rsid w:val="009E7A36"/>
    <w:rsid w:val="009E7FAA"/>
    <w:rsid w:val="009F0C41"/>
    <w:rsid w:val="009F0CAD"/>
    <w:rsid w:val="009F5473"/>
    <w:rsid w:val="009F54DE"/>
    <w:rsid w:val="009F5757"/>
    <w:rsid w:val="009F57E8"/>
    <w:rsid w:val="009F6232"/>
    <w:rsid w:val="009F7324"/>
    <w:rsid w:val="00A00389"/>
    <w:rsid w:val="00A006D6"/>
    <w:rsid w:val="00A020DD"/>
    <w:rsid w:val="00A02502"/>
    <w:rsid w:val="00A031AE"/>
    <w:rsid w:val="00A03AE1"/>
    <w:rsid w:val="00A03C94"/>
    <w:rsid w:val="00A0551D"/>
    <w:rsid w:val="00A055FB"/>
    <w:rsid w:val="00A05609"/>
    <w:rsid w:val="00A0581D"/>
    <w:rsid w:val="00A05A5D"/>
    <w:rsid w:val="00A05BD8"/>
    <w:rsid w:val="00A070F6"/>
    <w:rsid w:val="00A074A0"/>
    <w:rsid w:val="00A07772"/>
    <w:rsid w:val="00A10268"/>
    <w:rsid w:val="00A12D2D"/>
    <w:rsid w:val="00A12FC0"/>
    <w:rsid w:val="00A13D3D"/>
    <w:rsid w:val="00A13DA9"/>
    <w:rsid w:val="00A149F0"/>
    <w:rsid w:val="00A14DBC"/>
    <w:rsid w:val="00A20E28"/>
    <w:rsid w:val="00A2121E"/>
    <w:rsid w:val="00A21E65"/>
    <w:rsid w:val="00A22310"/>
    <w:rsid w:val="00A23B28"/>
    <w:rsid w:val="00A261FB"/>
    <w:rsid w:val="00A274AF"/>
    <w:rsid w:val="00A33564"/>
    <w:rsid w:val="00A35721"/>
    <w:rsid w:val="00A360AB"/>
    <w:rsid w:val="00A366AD"/>
    <w:rsid w:val="00A4017E"/>
    <w:rsid w:val="00A42018"/>
    <w:rsid w:val="00A425DE"/>
    <w:rsid w:val="00A4659F"/>
    <w:rsid w:val="00A468F8"/>
    <w:rsid w:val="00A4701A"/>
    <w:rsid w:val="00A476C9"/>
    <w:rsid w:val="00A50BDE"/>
    <w:rsid w:val="00A51440"/>
    <w:rsid w:val="00A5306B"/>
    <w:rsid w:val="00A53793"/>
    <w:rsid w:val="00A53F8E"/>
    <w:rsid w:val="00A5574A"/>
    <w:rsid w:val="00A55FAA"/>
    <w:rsid w:val="00A56266"/>
    <w:rsid w:val="00A57A17"/>
    <w:rsid w:val="00A57AFB"/>
    <w:rsid w:val="00A6227D"/>
    <w:rsid w:val="00A62678"/>
    <w:rsid w:val="00A663DE"/>
    <w:rsid w:val="00A700C2"/>
    <w:rsid w:val="00A70612"/>
    <w:rsid w:val="00A70797"/>
    <w:rsid w:val="00A720F6"/>
    <w:rsid w:val="00A72515"/>
    <w:rsid w:val="00A72898"/>
    <w:rsid w:val="00A7378A"/>
    <w:rsid w:val="00A74849"/>
    <w:rsid w:val="00A7610F"/>
    <w:rsid w:val="00A76129"/>
    <w:rsid w:val="00A7679D"/>
    <w:rsid w:val="00A77214"/>
    <w:rsid w:val="00A80ECE"/>
    <w:rsid w:val="00A815F6"/>
    <w:rsid w:val="00A8286C"/>
    <w:rsid w:val="00A829F0"/>
    <w:rsid w:val="00A82FBB"/>
    <w:rsid w:val="00A8424F"/>
    <w:rsid w:val="00A84E85"/>
    <w:rsid w:val="00A86DFB"/>
    <w:rsid w:val="00A871A5"/>
    <w:rsid w:val="00A90904"/>
    <w:rsid w:val="00A92C69"/>
    <w:rsid w:val="00A942F2"/>
    <w:rsid w:val="00A95AE0"/>
    <w:rsid w:val="00A96B6C"/>
    <w:rsid w:val="00A975DA"/>
    <w:rsid w:val="00AA01EF"/>
    <w:rsid w:val="00AA1245"/>
    <w:rsid w:val="00AA260F"/>
    <w:rsid w:val="00AA2749"/>
    <w:rsid w:val="00AA2963"/>
    <w:rsid w:val="00AA6818"/>
    <w:rsid w:val="00AB137A"/>
    <w:rsid w:val="00AB2744"/>
    <w:rsid w:val="00AB2E3D"/>
    <w:rsid w:val="00AB31EC"/>
    <w:rsid w:val="00AB4019"/>
    <w:rsid w:val="00AB55EB"/>
    <w:rsid w:val="00AB6F9C"/>
    <w:rsid w:val="00AC0868"/>
    <w:rsid w:val="00AC0C04"/>
    <w:rsid w:val="00AC10D3"/>
    <w:rsid w:val="00AC178C"/>
    <w:rsid w:val="00AC3294"/>
    <w:rsid w:val="00AC33BB"/>
    <w:rsid w:val="00AC4343"/>
    <w:rsid w:val="00AC7EFC"/>
    <w:rsid w:val="00AD051A"/>
    <w:rsid w:val="00AD0CCC"/>
    <w:rsid w:val="00AD19E5"/>
    <w:rsid w:val="00AD34B2"/>
    <w:rsid w:val="00AD4776"/>
    <w:rsid w:val="00AD5613"/>
    <w:rsid w:val="00AD5936"/>
    <w:rsid w:val="00AD5C56"/>
    <w:rsid w:val="00AD70A8"/>
    <w:rsid w:val="00AD7702"/>
    <w:rsid w:val="00AE0461"/>
    <w:rsid w:val="00AE4EC7"/>
    <w:rsid w:val="00AE64E0"/>
    <w:rsid w:val="00AE686B"/>
    <w:rsid w:val="00AE68F2"/>
    <w:rsid w:val="00AE7A96"/>
    <w:rsid w:val="00AF02CD"/>
    <w:rsid w:val="00AF0D6D"/>
    <w:rsid w:val="00AF20F9"/>
    <w:rsid w:val="00AF221B"/>
    <w:rsid w:val="00AF33CE"/>
    <w:rsid w:val="00AF41FE"/>
    <w:rsid w:val="00AF46CB"/>
    <w:rsid w:val="00AF5516"/>
    <w:rsid w:val="00AF7897"/>
    <w:rsid w:val="00AF7A08"/>
    <w:rsid w:val="00B004C4"/>
    <w:rsid w:val="00B0064B"/>
    <w:rsid w:val="00B00721"/>
    <w:rsid w:val="00B0202F"/>
    <w:rsid w:val="00B02D2E"/>
    <w:rsid w:val="00B05B5D"/>
    <w:rsid w:val="00B06DB5"/>
    <w:rsid w:val="00B1124D"/>
    <w:rsid w:val="00B114C8"/>
    <w:rsid w:val="00B12DD1"/>
    <w:rsid w:val="00B14D24"/>
    <w:rsid w:val="00B1607B"/>
    <w:rsid w:val="00B1703C"/>
    <w:rsid w:val="00B177D3"/>
    <w:rsid w:val="00B17D91"/>
    <w:rsid w:val="00B17E67"/>
    <w:rsid w:val="00B20E96"/>
    <w:rsid w:val="00B20F27"/>
    <w:rsid w:val="00B21D37"/>
    <w:rsid w:val="00B21FE3"/>
    <w:rsid w:val="00B23201"/>
    <w:rsid w:val="00B23E4C"/>
    <w:rsid w:val="00B26186"/>
    <w:rsid w:val="00B30752"/>
    <w:rsid w:val="00B30EE5"/>
    <w:rsid w:val="00B33CC2"/>
    <w:rsid w:val="00B34DF6"/>
    <w:rsid w:val="00B401F3"/>
    <w:rsid w:val="00B40433"/>
    <w:rsid w:val="00B42955"/>
    <w:rsid w:val="00B44E01"/>
    <w:rsid w:val="00B44E6D"/>
    <w:rsid w:val="00B45ED3"/>
    <w:rsid w:val="00B461A6"/>
    <w:rsid w:val="00B46680"/>
    <w:rsid w:val="00B474FE"/>
    <w:rsid w:val="00B47FC4"/>
    <w:rsid w:val="00B501E8"/>
    <w:rsid w:val="00B519AA"/>
    <w:rsid w:val="00B525FF"/>
    <w:rsid w:val="00B52AEC"/>
    <w:rsid w:val="00B53D43"/>
    <w:rsid w:val="00B54F56"/>
    <w:rsid w:val="00B567E0"/>
    <w:rsid w:val="00B56E05"/>
    <w:rsid w:val="00B57526"/>
    <w:rsid w:val="00B578DA"/>
    <w:rsid w:val="00B605F3"/>
    <w:rsid w:val="00B6100C"/>
    <w:rsid w:val="00B629B7"/>
    <w:rsid w:val="00B63C67"/>
    <w:rsid w:val="00B64BEB"/>
    <w:rsid w:val="00B66BA2"/>
    <w:rsid w:val="00B675B4"/>
    <w:rsid w:val="00B709D7"/>
    <w:rsid w:val="00B70DCD"/>
    <w:rsid w:val="00B712E4"/>
    <w:rsid w:val="00B71B8E"/>
    <w:rsid w:val="00B720CE"/>
    <w:rsid w:val="00B721D4"/>
    <w:rsid w:val="00B727FE"/>
    <w:rsid w:val="00B73F77"/>
    <w:rsid w:val="00B747EB"/>
    <w:rsid w:val="00B75777"/>
    <w:rsid w:val="00B75CB7"/>
    <w:rsid w:val="00B800EB"/>
    <w:rsid w:val="00B80655"/>
    <w:rsid w:val="00B81EDC"/>
    <w:rsid w:val="00B81F63"/>
    <w:rsid w:val="00B820B7"/>
    <w:rsid w:val="00B8250B"/>
    <w:rsid w:val="00B82B79"/>
    <w:rsid w:val="00B82F11"/>
    <w:rsid w:val="00B82FF1"/>
    <w:rsid w:val="00B86355"/>
    <w:rsid w:val="00B86A32"/>
    <w:rsid w:val="00B90C22"/>
    <w:rsid w:val="00B91A44"/>
    <w:rsid w:val="00B92DA5"/>
    <w:rsid w:val="00B92F14"/>
    <w:rsid w:val="00B933E7"/>
    <w:rsid w:val="00B94636"/>
    <w:rsid w:val="00B94806"/>
    <w:rsid w:val="00B96487"/>
    <w:rsid w:val="00B96497"/>
    <w:rsid w:val="00BA0388"/>
    <w:rsid w:val="00BA0C72"/>
    <w:rsid w:val="00BA156D"/>
    <w:rsid w:val="00BA1A79"/>
    <w:rsid w:val="00BA4439"/>
    <w:rsid w:val="00BA4C3D"/>
    <w:rsid w:val="00BA58B8"/>
    <w:rsid w:val="00BA6746"/>
    <w:rsid w:val="00BA7F21"/>
    <w:rsid w:val="00BB0A0F"/>
    <w:rsid w:val="00BB0A4D"/>
    <w:rsid w:val="00BB221C"/>
    <w:rsid w:val="00BB353C"/>
    <w:rsid w:val="00BB3651"/>
    <w:rsid w:val="00BB4032"/>
    <w:rsid w:val="00BB6CF5"/>
    <w:rsid w:val="00BB78FF"/>
    <w:rsid w:val="00BC13A2"/>
    <w:rsid w:val="00BC23B7"/>
    <w:rsid w:val="00BC4B54"/>
    <w:rsid w:val="00BC62E1"/>
    <w:rsid w:val="00BC6A01"/>
    <w:rsid w:val="00BD318B"/>
    <w:rsid w:val="00BD372B"/>
    <w:rsid w:val="00BD4F02"/>
    <w:rsid w:val="00BE09EC"/>
    <w:rsid w:val="00BE2647"/>
    <w:rsid w:val="00BE34D3"/>
    <w:rsid w:val="00BE54D4"/>
    <w:rsid w:val="00BE5750"/>
    <w:rsid w:val="00BE5F73"/>
    <w:rsid w:val="00BE6AC6"/>
    <w:rsid w:val="00BF0BDA"/>
    <w:rsid w:val="00BF10E3"/>
    <w:rsid w:val="00BF247E"/>
    <w:rsid w:val="00BF5A30"/>
    <w:rsid w:val="00BF699A"/>
    <w:rsid w:val="00BF7430"/>
    <w:rsid w:val="00C00735"/>
    <w:rsid w:val="00C01EF6"/>
    <w:rsid w:val="00C03EA0"/>
    <w:rsid w:val="00C0415C"/>
    <w:rsid w:val="00C04433"/>
    <w:rsid w:val="00C06004"/>
    <w:rsid w:val="00C06747"/>
    <w:rsid w:val="00C0761F"/>
    <w:rsid w:val="00C10932"/>
    <w:rsid w:val="00C12278"/>
    <w:rsid w:val="00C1253B"/>
    <w:rsid w:val="00C13534"/>
    <w:rsid w:val="00C13B98"/>
    <w:rsid w:val="00C14B22"/>
    <w:rsid w:val="00C15EBB"/>
    <w:rsid w:val="00C17CBE"/>
    <w:rsid w:val="00C20B85"/>
    <w:rsid w:val="00C20E94"/>
    <w:rsid w:val="00C21060"/>
    <w:rsid w:val="00C2298D"/>
    <w:rsid w:val="00C24BCE"/>
    <w:rsid w:val="00C24FF5"/>
    <w:rsid w:val="00C251D4"/>
    <w:rsid w:val="00C260C6"/>
    <w:rsid w:val="00C26422"/>
    <w:rsid w:val="00C2695B"/>
    <w:rsid w:val="00C275FE"/>
    <w:rsid w:val="00C27C70"/>
    <w:rsid w:val="00C27DED"/>
    <w:rsid w:val="00C30996"/>
    <w:rsid w:val="00C3244A"/>
    <w:rsid w:val="00C325CA"/>
    <w:rsid w:val="00C3359F"/>
    <w:rsid w:val="00C37E5C"/>
    <w:rsid w:val="00C426C8"/>
    <w:rsid w:val="00C44D7F"/>
    <w:rsid w:val="00C45B12"/>
    <w:rsid w:val="00C4657E"/>
    <w:rsid w:val="00C47556"/>
    <w:rsid w:val="00C52F61"/>
    <w:rsid w:val="00C533AE"/>
    <w:rsid w:val="00C53847"/>
    <w:rsid w:val="00C540F7"/>
    <w:rsid w:val="00C54712"/>
    <w:rsid w:val="00C54A39"/>
    <w:rsid w:val="00C55949"/>
    <w:rsid w:val="00C55C6C"/>
    <w:rsid w:val="00C56CDC"/>
    <w:rsid w:val="00C57CDA"/>
    <w:rsid w:val="00C623F4"/>
    <w:rsid w:val="00C63C17"/>
    <w:rsid w:val="00C64696"/>
    <w:rsid w:val="00C65F29"/>
    <w:rsid w:val="00C67200"/>
    <w:rsid w:val="00C70BF8"/>
    <w:rsid w:val="00C71A75"/>
    <w:rsid w:val="00C72EE7"/>
    <w:rsid w:val="00C7441C"/>
    <w:rsid w:val="00C76129"/>
    <w:rsid w:val="00C766D7"/>
    <w:rsid w:val="00C76B95"/>
    <w:rsid w:val="00C7716E"/>
    <w:rsid w:val="00C77791"/>
    <w:rsid w:val="00C77860"/>
    <w:rsid w:val="00C8094A"/>
    <w:rsid w:val="00C81F93"/>
    <w:rsid w:val="00C822C0"/>
    <w:rsid w:val="00C842FA"/>
    <w:rsid w:val="00C86032"/>
    <w:rsid w:val="00C87BD1"/>
    <w:rsid w:val="00C94D44"/>
    <w:rsid w:val="00C94FA3"/>
    <w:rsid w:val="00C95A9A"/>
    <w:rsid w:val="00C96729"/>
    <w:rsid w:val="00C975DA"/>
    <w:rsid w:val="00C977C8"/>
    <w:rsid w:val="00CA0646"/>
    <w:rsid w:val="00CA06AC"/>
    <w:rsid w:val="00CA07BF"/>
    <w:rsid w:val="00CA369F"/>
    <w:rsid w:val="00CA4C6F"/>
    <w:rsid w:val="00CA5E47"/>
    <w:rsid w:val="00CA6078"/>
    <w:rsid w:val="00CA6435"/>
    <w:rsid w:val="00CA7FB7"/>
    <w:rsid w:val="00CB00FB"/>
    <w:rsid w:val="00CB0216"/>
    <w:rsid w:val="00CB1D5D"/>
    <w:rsid w:val="00CB2294"/>
    <w:rsid w:val="00CB44B0"/>
    <w:rsid w:val="00CB4774"/>
    <w:rsid w:val="00CB55E6"/>
    <w:rsid w:val="00CB6497"/>
    <w:rsid w:val="00CB6716"/>
    <w:rsid w:val="00CC1540"/>
    <w:rsid w:val="00CC2BFE"/>
    <w:rsid w:val="00CC2DFB"/>
    <w:rsid w:val="00CC2E78"/>
    <w:rsid w:val="00CC44E9"/>
    <w:rsid w:val="00CC4A4D"/>
    <w:rsid w:val="00CC5147"/>
    <w:rsid w:val="00CC5221"/>
    <w:rsid w:val="00CC5CFE"/>
    <w:rsid w:val="00CC5E9D"/>
    <w:rsid w:val="00CC60E3"/>
    <w:rsid w:val="00CC6CFE"/>
    <w:rsid w:val="00CD1AB7"/>
    <w:rsid w:val="00CD25A0"/>
    <w:rsid w:val="00CD5092"/>
    <w:rsid w:val="00CD65D7"/>
    <w:rsid w:val="00CD6857"/>
    <w:rsid w:val="00CD69F5"/>
    <w:rsid w:val="00CE07E3"/>
    <w:rsid w:val="00CE0CB7"/>
    <w:rsid w:val="00CE19FD"/>
    <w:rsid w:val="00CE2263"/>
    <w:rsid w:val="00CE27C1"/>
    <w:rsid w:val="00CE320E"/>
    <w:rsid w:val="00CE66E7"/>
    <w:rsid w:val="00CE67E9"/>
    <w:rsid w:val="00CE7AB4"/>
    <w:rsid w:val="00CF1E65"/>
    <w:rsid w:val="00CF2323"/>
    <w:rsid w:val="00CF25A1"/>
    <w:rsid w:val="00CF2B59"/>
    <w:rsid w:val="00CF312E"/>
    <w:rsid w:val="00CF426C"/>
    <w:rsid w:val="00CF4E96"/>
    <w:rsid w:val="00D00193"/>
    <w:rsid w:val="00D003F0"/>
    <w:rsid w:val="00D011F2"/>
    <w:rsid w:val="00D01829"/>
    <w:rsid w:val="00D01C47"/>
    <w:rsid w:val="00D02037"/>
    <w:rsid w:val="00D02CA1"/>
    <w:rsid w:val="00D0400A"/>
    <w:rsid w:val="00D04D97"/>
    <w:rsid w:val="00D050C0"/>
    <w:rsid w:val="00D0561F"/>
    <w:rsid w:val="00D057CE"/>
    <w:rsid w:val="00D10A12"/>
    <w:rsid w:val="00D116D5"/>
    <w:rsid w:val="00D15A98"/>
    <w:rsid w:val="00D161BE"/>
    <w:rsid w:val="00D17058"/>
    <w:rsid w:val="00D17193"/>
    <w:rsid w:val="00D17601"/>
    <w:rsid w:val="00D207DC"/>
    <w:rsid w:val="00D20B7A"/>
    <w:rsid w:val="00D2242F"/>
    <w:rsid w:val="00D23198"/>
    <w:rsid w:val="00D244EF"/>
    <w:rsid w:val="00D246A8"/>
    <w:rsid w:val="00D24987"/>
    <w:rsid w:val="00D25A27"/>
    <w:rsid w:val="00D301CE"/>
    <w:rsid w:val="00D3036F"/>
    <w:rsid w:val="00D30815"/>
    <w:rsid w:val="00D30CD3"/>
    <w:rsid w:val="00D318BD"/>
    <w:rsid w:val="00D322C1"/>
    <w:rsid w:val="00D32F9E"/>
    <w:rsid w:val="00D33C23"/>
    <w:rsid w:val="00D34A1F"/>
    <w:rsid w:val="00D34E23"/>
    <w:rsid w:val="00D3507A"/>
    <w:rsid w:val="00D3546F"/>
    <w:rsid w:val="00D358D9"/>
    <w:rsid w:val="00D40CE9"/>
    <w:rsid w:val="00D40F5D"/>
    <w:rsid w:val="00D411D6"/>
    <w:rsid w:val="00D417C0"/>
    <w:rsid w:val="00D42653"/>
    <w:rsid w:val="00D44791"/>
    <w:rsid w:val="00D45C9F"/>
    <w:rsid w:val="00D47DBF"/>
    <w:rsid w:val="00D501EE"/>
    <w:rsid w:val="00D51193"/>
    <w:rsid w:val="00D51E5B"/>
    <w:rsid w:val="00D52AE2"/>
    <w:rsid w:val="00D52F8C"/>
    <w:rsid w:val="00D53657"/>
    <w:rsid w:val="00D54BB2"/>
    <w:rsid w:val="00D55721"/>
    <w:rsid w:val="00D55A1F"/>
    <w:rsid w:val="00D56647"/>
    <w:rsid w:val="00D57450"/>
    <w:rsid w:val="00D60F8E"/>
    <w:rsid w:val="00D625A2"/>
    <w:rsid w:val="00D6276A"/>
    <w:rsid w:val="00D629F5"/>
    <w:rsid w:val="00D64E94"/>
    <w:rsid w:val="00D65D08"/>
    <w:rsid w:val="00D67846"/>
    <w:rsid w:val="00D7001A"/>
    <w:rsid w:val="00D71031"/>
    <w:rsid w:val="00D711C3"/>
    <w:rsid w:val="00D72406"/>
    <w:rsid w:val="00D734F0"/>
    <w:rsid w:val="00D74A7F"/>
    <w:rsid w:val="00D763E1"/>
    <w:rsid w:val="00D802A8"/>
    <w:rsid w:val="00D8129C"/>
    <w:rsid w:val="00D813AD"/>
    <w:rsid w:val="00D81BE6"/>
    <w:rsid w:val="00D81E88"/>
    <w:rsid w:val="00D82B39"/>
    <w:rsid w:val="00D82F2F"/>
    <w:rsid w:val="00D85040"/>
    <w:rsid w:val="00D85219"/>
    <w:rsid w:val="00D85CE9"/>
    <w:rsid w:val="00D866D1"/>
    <w:rsid w:val="00D87F8C"/>
    <w:rsid w:val="00D919A8"/>
    <w:rsid w:val="00D91A11"/>
    <w:rsid w:val="00D92425"/>
    <w:rsid w:val="00D93632"/>
    <w:rsid w:val="00D936F7"/>
    <w:rsid w:val="00D95513"/>
    <w:rsid w:val="00D970B1"/>
    <w:rsid w:val="00D971CF"/>
    <w:rsid w:val="00DA0C4A"/>
    <w:rsid w:val="00DA12EA"/>
    <w:rsid w:val="00DA1B56"/>
    <w:rsid w:val="00DA331A"/>
    <w:rsid w:val="00DA6266"/>
    <w:rsid w:val="00DA71F1"/>
    <w:rsid w:val="00DB1A33"/>
    <w:rsid w:val="00DB2351"/>
    <w:rsid w:val="00DB2367"/>
    <w:rsid w:val="00DB37AD"/>
    <w:rsid w:val="00DB3DA1"/>
    <w:rsid w:val="00DB3DEC"/>
    <w:rsid w:val="00DB3E7C"/>
    <w:rsid w:val="00DB5035"/>
    <w:rsid w:val="00DB57EA"/>
    <w:rsid w:val="00DB5D46"/>
    <w:rsid w:val="00DB66BF"/>
    <w:rsid w:val="00DB79EB"/>
    <w:rsid w:val="00DB7B4D"/>
    <w:rsid w:val="00DB7CF0"/>
    <w:rsid w:val="00DB7E21"/>
    <w:rsid w:val="00DC03CB"/>
    <w:rsid w:val="00DC10BE"/>
    <w:rsid w:val="00DC36BB"/>
    <w:rsid w:val="00DC3DE3"/>
    <w:rsid w:val="00DC4B43"/>
    <w:rsid w:val="00DC542B"/>
    <w:rsid w:val="00DC551E"/>
    <w:rsid w:val="00DC661E"/>
    <w:rsid w:val="00DD0D2B"/>
    <w:rsid w:val="00DD0DBB"/>
    <w:rsid w:val="00DD1EDB"/>
    <w:rsid w:val="00DD4151"/>
    <w:rsid w:val="00DD56A3"/>
    <w:rsid w:val="00DD57F0"/>
    <w:rsid w:val="00DD734A"/>
    <w:rsid w:val="00DE0665"/>
    <w:rsid w:val="00DE2481"/>
    <w:rsid w:val="00DE34B5"/>
    <w:rsid w:val="00DE73F7"/>
    <w:rsid w:val="00DF0122"/>
    <w:rsid w:val="00DF0A65"/>
    <w:rsid w:val="00DF1478"/>
    <w:rsid w:val="00DF1974"/>
    <w:rsid w:val="00DF28AA"/>
    <w:rsid w:val="00DF2D69"/>
    <w:rsid w:val="00DF3943"/>
    <w:rsid w:val="00DF4808"/>
    <w:rsid w:val="00DF5AFE"/>
    <w:rsid w:val="00E01B87"/>
    <w:rsid w:val="00E021E6"/>
    <w:rsid w:val="00E047F8"/>
    <w:rsid w:val="00E05D5C"/>
    <w:rsid w:val="00E06AB7"/>
    <w:rsid w:val="00E111C2"/>
    <w:rsid w:val="00E11836"/>
    <w:rsid w:val="00E136F8"/>
    <w:rsid w:val="00E14BBB"/>
    <w:rsid w:val="00E17F91"/>
    <w:rsid w:val="00E2236A"/>
    <w:rsid w:val="00E22F4D"/>
    <w:rsid w:val="00E26810"/>
    <w:rsid w:val="00E26C47"/>
    <w:rsid w:val="00E311AB"/>
    <w:rsid w:val="00E3131E"/>
    <w:rsid w:val="00E33247"/>
    <w:rsid w:val="00E3366A"/>
    <w:rsid w:val="00E33841"/>
    <w:rsid w:val="00E33F9B"/>
    <w:rsid w:val="00E34CEF"/>
    <w:rsid w:val="00E35550"/>
    <w:rsid w:val="00E358B2"/>
    <w:rsid w:val="00E35F19"/>
    <w:rsid w:val="00E36BA9"/>
    <w:rsid w:val="00E37688"/>
    <w:rsid w:val="00E407E3"/>
    <w:rsid w:val="00E41874"/>
    <w:rsid w:val="00E41957"/>
    <w:rsid w:val="00E42E4D"/>
    <w:rsid w:val="00E4534A"/>
    <w:rsid w:val="00E46728"/>
    <w:rsid w:val="00E46D94"/>
    <w:rsid w:val="00E5085D"/>
    <w:rsid w:val="00E50925"/>
    <w:rsid w:val="00E509D0"/>
    <w:rsid w:val="00E518EB"/>
    <w:rsid w:val="00E51C09"/>
    <w:rsid w:val="00E538EA"/>
    <w:rsid w:val="00E54192"/>
    <w:rsid w:val="00E56A89"/>
    <w:rsid w:val="00E579FF"/>
    <w:rsid w:val="00E64942"/>
    <w:rsid w:val="00E64A7D"/>
    <w:rsid w:val="00E6774B"/>
    <w:rsid w:val="00E71870"/>
    <w:rsid w:val="00E73C24"/>
    <w:rsid w:val="00E74A93"/>
    <w:rsid w:val="00E75994"/>
    <w:rsid w:val="00E75A7C"/>
    <w:rsid w:val="00E80127"/>
    <w:rsid w:val="00E81A0C"/>
    <w:rsid w:val="00E829A0"/>
    <w:rsid w:val="00E8383F"/>
    <w:rsid w:val="00E84684"/>
    <w:rsid w:val="00E85750"/>
    <w:rsid w:val="00E85A0E"/>
    <w:rsid w:val="00E864FD"/>
    <w:rsid w:val="00E875BE"/>
    <w:rsid w:val="00E87E81"/>
    <w:rsid w:val="00E907D0"/>
    <w:rsid w:val="00E93710"/>
    <w:rsid w:val="00E9372B"/>
    <w:rsid w:val="00E94740"/>
    <w:rsid w:val="00E95507"/>
    <w:rsid w:val="00E97971"/>
    <w:rsid w:val="00EA0C21"/>
    <w:rsid w:val="00EA138C"/>
    <w:rsid w:val="00EA1A94"/>
    <w:rsid w:val="00EA2D4A"/>
    <w:rsid w:val="00EA318B"/>
    <w:rsid w:val="00EA32EE"/>
    <w:rsid w:val="00EA66B9"/>
    <w:rsid w:val="00EA6C50"/>
    <w:rsid w:val="00EB0E98"/>
    <w:rsid w:val="00EB1E61"/>
    <w:rsid w:val="00EB256B"/>
    <w:rsid w:val="00EB2C64"/>
    <w:rsid w:val="00EB44CC"/>
    <w:rsid w:val="00EB4788"/>
    <w:rsid w:val="00EB7343"/>
    <w:rsid w:val="00EC0388"/>
    <w:rsid w:val="00EC21D1"/>
    <w:rsid w:val="00EC3863"/>
    <w:rsid w:val="00EC43B9"/>
    <w:rsid w:val="00EC60DD"/>
    <w:rsid w:val="00ED042B"/>
    <w:rsid w:val="00ED05A2"/>
    <w:rsid w:val="00ED1DD9"/>
    <w:rsid w:val="00ED1F1C"/>
    <w:rsid w:val="00ED27F6"/>
    <w:rsid w:val="00ED44C6"/>
    <w:rsid w:val="00ED551C"/>
    <w:rsid w:val="00ED594E"/>
    <w:rsid w:val="00ED62F8"/>
    <w:rsid w:val="00ED7DA3"/>
    <w:rsid w:val="00EE0532"/>
    <w:rsid w:val="00EE1A93"/>
    <w:rsid w:val="00EE2CF1"/>
    <w:rsid w:val="00EE2D86"/>
    <w:rsid w:val="00EE4C96"/>
    <w:rsid w:val="00EF0288"/>
    <w:rsid w:val="00EF10E2"/>
    <w:rsid w:val="00EF582D"/>
    <w:rsid w:val="00EF7993"/>
    <w:rsid w:val="00EF79A1"/>
    <w:rsid w:val="00F01EE1"/>
    <w:rsid w:val="00F03C99"/>
    <w:rsid w:val="00F05462"/>
    <w:rsid w:val="00F06BD1"/>
    <w:rsid w:val="00F078F1"/>
    <w:rsid w:val="00F12F68"/>
    <w:rsid w:val="00F14D98"/>
    <w:rsid w:val="00F150EE"/>
    <w:rsid w:val="00F15EB9"/>
    <w:rsid w:val="00F16A40"/>
    <w:rsid w:val="00F17671"/>
    <w:rsid w:val="00F17A9F"/>
    <w:rsid w:val="00F209D3"/>
    <w:rsid w:val="00F21AAB"/>
    <w:rsid w:val="00F226B7"/>
    <w:rsid w:val="00F24FBC"/>
    <w:rsid w:val="00F2519E"/>
    <w:rsid w:val="00F25DD3"/>
    <w:rsid w:val="00F26339"/>
    <w:rsid w:val="00F305F6"/>
    <w:rsid w:val="00F32EA6"/>
    <w:rsid w:val="00F354AA"/>
    <w:rsid w:val="00F356F2"/>
    <w:rsid w:val="00F35A41"/>
    <w:rsid w:val="00F36940"/>
    <w:rsid w:val="00F36E5A"/>
    <w:rsid w:val="00F37044"/>
    <w:rsid w:val="00F40C7C"/>
    <w:rsid w:val="00F42927"/>
    <w:rsid w:val="00F4299C"/>
    <w:rsid w:val="00F42A49"/>
    <w:rsid w:val="00F431F9"/>
    <w:rsid w:val="00F43B21"/>
    <w:rsid w:val="00F440B6"/>
    <w:rsid w:val="00F45C76"/>
    <w:rsid w:val="00F46322"/>
    <w:rsid w:val="00F46736"/>
    <w:rsid w:val="00F46DED"/>
    <w:rsid w:val="00F46E64"/>
    <w:rsid w:val="00F477EA"/>
    <w:rsid w:val="00F479BD"/>
    <w:rsid w:val="00F534DF"/>
    <w:rsid w:val="00F53710"/>
    <w:rsid w:val="00F55491"/>
    <w:rsid w:val="00F55EA9"/>
    <w:rsid w:val="00F57416"/>
    <w:rsid w:val="00F604C3"/>
    <w:rsid w:val="00F6082C"/>
    <w:rsid w:val="00F60D49"/>
    <w:rsid w:val="00F60F93"/>
    <w:rsid w:val="00F6183E"/>
    <w:rsid w:val="00F62997"/>
    <w:rsid w:val="00F62EF8"/>
    <w:rsid w:val="00F634E9"/>
    <w:rsid w:val="00F70350"/>
    <w:rsid w:val="00F73102"/>
    <w:rsid w:val="00F737C1"/>
    <w:rsid w:val="00F7391B"/>
    <w:rsid w:val="00F73A62"/>
    <w:rsid w:val="00F7479D"/>
    <w:rsid w:val="00F750F7"/>
    <w:rsid w:val="00F7523B"/>
    <w:rsid w:val="00F75FF1"/>
    <w:rsid w:val="00F76929"/>
    <w:rsid w:val="00F777C9"/>
    <w:rsid w:val="00F77EF0"/>
    <w:rsid w:val="00F802BA"/>
    <w:rsid w:val="00F80CE2"/>
    <w:rsid w:val="00F82C5A"/>
    <w:rsid w:val="00F82E2A"/>
    <w:rsid w:val="00F8305F"/>
    <w:rsid w:val="00F866CB"/>
    <w:rsid w:val="00F87EC0"/>
    <w:rsid w:val="00F90D2C"/>
    <w:rsid w:val="00F91596"/>
    <w:rsid w:val="00F919DB"/>
    <w:rsid w:val="00F91EB4"/>
    <w:rsid w:val="00F9236B"/>
    <w:rsid w:val="00F9320D"/>
    <w:rsid w:val="00F935A9"/>
    <w:rsid w:val="00F951CB"/>
    <w:rsid w:val="00F95DDE"/>
    <w:rsid w:val="00F96890"/>
    <w:rsid w:val="00FA1DA1"/>
    <w:rsid w:val="00FA3902"/>
    <w:rsid w:val="00FA3914"/>
    <w:rsid w:val="00FA3BCA"/>
    <w:rsid w:val="00FA56F0"/>
    <w:rsid w:val="00FA6646"/>
    <w:rsid w:val="00FA7299"/>
    <w:rsid w:val="00FB1B52"/>
    <w:rsid w:val="00FB1CBB"/>
    <w:rsid w:val="00FB36B3"/>
    <w:rsid w:val="00FB3DA4"/>
    <w:rsid w:val="00FB5493"/>
    <w:rsid w:val="00FB7D13"/>
    <w:rsid w:val="00FC1886"/>
    <w:rsid w:val="00FC189C"/>
    <w:rsid w:val="00FC2652"/>
    <w:rsid w:val="00FC29F1"/>
    <w:rsid w:val="00FC322F"/>
    <w:rsid w:val="00FC3D35"/>
    <w:rsid w:val="00FC42D7"/>
    <w:rsid w:val="00FC43B8"/>
    <w:rsid w:val="00FC4D23"/>
    <w:rsid w:val="00FC7DAE"/>
    <w:rsid w:val="00FD25FF"/>
    <w:rsid w:val="00FD389B"/>
    <w:rsid w:val="00FD4ED0"/>
    <w:rsid w:val="00FD4FF7"/>
    <w:rsid w:val="00FD5018"/>
    <w:rsid w:val="00FD57F6"/>
    <w:rsid w:val="00FD6DF9"/>
    <w:rsid w:val="00FD76C2"/>
    <w:rsid w:val="00FD7D7D"/>
    <w:rsid w:val="00FE2176"/>
    <w:rsid w:val="00FE2F74"/>
    <w:rsid w:val="00FE3031"/>
    <w:rsid w:val="00FE327B"/>
    <w:rsid w:val="00FE4D43"/>
    <w:rsid w:val="00FE66DE"/>
    <w:rsid w:val="00FF04C4"/>
    <w:rsid w:val="00FF247A"/>
    <w:rsid w:val="00FF4C51"/>
    <w:rsid w:val="00FF4F17"/>
    <w:rsid w:val="00FF5851"/>
    <w:rsid w:val="00FF6634"/>
    <w:rsid w:val="00FF73AD"/>
    <w:rsid w:val="00FF7E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098">
      <w:bodyDiv w:val="1"/>
      <w:marLeft w:val="0"/>
      <w:marRight w:val="0"/>
      <w:marTop w:val="0"/>
      <w:marBottom w:val="0"/>
      <w:divBdr>
        <w:top w:val="none" w:sz="0" w:space="0" w:color="auto"/>
        <w:left w:val="none" w:sz="0" w:space="0" w:color="auto"/>
        <w:bottom w:val="none" w:sz="0" w:space="0" w:color="auto"/>
        <w:right w:val="none" w:sz="0" w:space="0" w:color="auto"/>
      </w:divBdr>
      <w:divsChild>
        <w:div w:id="1475871521">
          <w:marLeft w:val="547"/>
          <w:marRight w:val="0"/>
          <w:marTop w:val="134"/>
          <w:marBottom w:val="0"/>
          <w:divBdr>
            <w:top w:val="none" w:sz="0" w:space="0" w:color="auto"/>
            <w:left w:val="none" w:sz="0" w:space="0" w:color="auto"/>
            <w:bottom w:val="none" w:sz="0" w:space="0" w:color="auto"/>
            <w:right w:val="none" w:sz="0" w:space="0" w:color="auto"/>
          </w:divBdr>
        </w:div>
        <w:div w:id="1585532240">
          <w:marLeft w:val="547"/>
          <w:marRight w:val="0"/>
          <w:marTop w:val="134"/>
          <w:marBottom w:val="0"/>
          <w:divBdr>
            <w:top w:val="none" w:sz="0" w:space="0" w:color="auto"/>
            <w:left w:val="none" w:sz="0" w:space="0" w:color="auto"/>
            <w:bottom w:val="none" w:sz="0" w:space="0" w:color="auto"/>
            <w:right w:val="none" w:sz="0" w:space="0" w:color="auto"/>
          </w:divBdr>
        </w:div>
        <w:div w:id="1026297453">
          <w:marLeft w:val="547"/>
          <w:marRight w:val="0"/>
          <w:marTop w:val="134"/>
          <w:marBottom w:val="0"/>
          <w:divBdr>
            <w:top w:val="none" w:sz="0" w:space="0" w:color="auto"/>
            <w:left w:val="none" w:sz="0" w:space="0" w:color="auto"/>
            <w:bottom w:val="none" w:sz="0" w:space="0" w:color="auto"/>
            <w:right w:val="none" w:sz="0" w:space="0" w:color="auto"/>
          </w:divBdr>
        </w:div>
      </w:divsChild>
    </w:div>
    <w:div w:id="136340573">
      <w:bodyDiv w:val="1"/>
      <w:marLeft w:val="0"/>
      <w:marRight w:val="0"/>
      <w:marTop w:val="0"/>
      <w:marBottom w:val="0"/>
      <w:divBdr>
        <w:top w:val="none" w:sz="0" w:space="0" w:color="auto"/>
        <w:left w:val="none" w:sz="0" w:space="0" w:color="auto"/>
        <w:bottom w:val="none" w:sz="0" w:space="0" w:color="auto"/>
        <w:right w:val="none" w:sz="0" w:space="0" w:color="auto"/>
      </w:divBdr>
      <w:divsChild>
        <w:div w:id="1755855663">
          <w:marLeft w:val="547"/>
          <w:marRight w:val="0"/>
          <w:marTop w:val="96"/>
          <w:marBottom w:val="0"/>
          <w:divBdr>
            <w:top w:val="none" w:sz="0" w:space="0" w:color="auto"/>
            <w:left w:val="none" w:sz="0" w:space="0" w:color="auto"/>
            <w:bottom w:val="none" w:sz="0" w:space="0" w:color="auto"/>
            <w:right w:val="none" w:sz="0" w:space="0" w:color="auto"/>
          </w:divBdr>
        </w:div>
      </w:divsChild>
    </w:div>
    <w:div w:id="288628482">
      <w:bodyDiv w:val="1"/>
      <w:marLeft w:val="0"/>
      <w:marRight w:val="0"/>
      <w:marTop w:val="0"/>
      <w:marBottom w:val="0"/>
      <w:divBdr>
        <w:top w:val="none" w:sz="0" w:space="0" w:color="auto"/>
        <w:left w:val="none" w:sz="0" w:space="0" w:color="auto"/>
        <w:bottom w:val="none" w:sz="0" w:space="0" w:color="auto"/>
        <w:right w:val="none" w:sz="0" w:space="0" w:color="auto"/>
      </w:divBdr>
      <w:divsChild>
        <w:div w:id="1836798425">
          <w:marLeft w:val="0"/>
          <w:marRight w:val="0"/>
          <w:marTop w:val="0"/>
          <w:marBottom w:val="120"/>
          <w:divBdr>
            <w:top w:val="none" w:sz="0" w:space="0" w:color="auto"/>
            <w:left w:val="none" w:sz="0" w:space="0" w:color="auto"/>
            <w:bottom w:val="none" w:sz="0" w:space="0" w:color="auto"/>
            <w:right w:val="none" w:sz="0" w:space="0" w:color="auto"/>
          </w:divBdr>
        </w:div>
      </w:divsChild>
    </w:div>
    <w:div w:id="448014180">
      <w:bodyDiv w:val="1"/>
      <w:marLeft w:val="0"/>
      <w:marRight w:val="0"/>
      <w:marTop w:val="0"/>
      <w:marBottom w:val="0"/>
      <w:divBdr>
        <w:top w:val="none" w:sz="0" w:space="0" w:color="auto"/>
        <w:left w:val="none" w:sz="0" w:space="0" w:color="auto"/>
        <w:bottom w:val="none" w:sz="0" w:space="0" w:color="auto"/>
        <w:right w:val="none" w:sz="0" w:space="0" w:color="auto"/>
      </w:divBdr>
      <w:divsChild>
        <w:div w:id="391000915">
          <w:marLeft w:val="547"/>
          <w:marRight w:val="0"/>
          <w:marTop w:val="154"/>
          <w:marBottom w:val="0"/>
          <w:divBdr>
            <w:top w:val="none" w:sz="0" w:space="0" w:color="auto"/>
            <w:left w:val="none" w:sz="0" w:space="0" w:color="auto"/>
            <w:bottom w:val="none" w:sz="0" w:space="0" w:color="auto"/>
            <w:right w:val="none" w:sz="0" w:space="0" w:color="auto"/>
          </w:divBdr>
        </w:div>
      </w:divsChild>
    </w:div>
    <w:div w:id="547302857">
      <w:bodyDiv w:val="1"/>
      <w:marLeft w:val="0"/>
      <w:marRight w:val="0"/>
      <w:marTop w:val="0"/>
      <w:marBottom w:val="0"/>
      <w:divBdr>
        <w:top w:val="none" w:sz="0" w:space="0" w:color="auto"/>
        <w:left w:val="none" w:sz="0" w:space="0" w:color="auto"/>
        <w:bottom w:val="none" w:sz="0" w:space="0" w:color="auto"/>
        <w:right w:val="none" w:sz="0" w:space="0" w:color="auto"/>
      </w:divBdr>
    </w:div>
    <w:div w:id="647979903">
      <w:bodyDiv w:val="1"/>
      <w:marLeft w:val="0"/>
      <w:marRight w:val="0"/>
      <w:marTop w:val="0"/>
      <w:marBottom w:val="0"/>
      <w:divBdr>
        <w:top w:val="none" w:sz="0" w:space="0" w:color="auto"/>
        <w:left w:val="none" w:sz="0" w:space="0" w:color="auto"/>
        <w:bottom w:val="none" w:sz="0" w:space="0" w:color="auto"/>
        <w:right w:val="none" w:sz="0" w:space="0" w:color="auto"/>
      </w:divBdr>
    </w:div>
    <w:div w:id="655959624">
      <w:bodyDiv w:val="1"/>
      <w:marLeft w:val="0"/>
      <w:marRight w:val="0"/>
      <w:marTop w:val="0"/>
      <w:marBottom w:val="0"/>
      <w:divBdr>
        <w:top w:val="none" w:sz="0" w:space="0" w:color="auto"/>
        <w:left w:val="none" w:sz="0" w:space="0" w:color="auto"/>
        <w:bottom w:val="none" w:sz="0" w:space="0" w:color="auto"/>
        <w:right w:val="none" w:sz="0" w:space="0" w:color="auto"/>
      </w:divBdr>
    </w:div>
    <w:div w:id="1151485179">
      <w:bodyDiv w:val="1"/>
      <w:marLeft w:val="0"/>
      <w:marRight w:val="0"/>
      <w:marTop w:val="0"/>
      <w:marBottom w:val="0"/>
      <w:divBdr>
        <w:top w:val="none" w:sz="0" w:space="0" w:color="auto"/>
        <w:left w:val="none" w:sz="0" w:space="0" w:color="auto"/>
        <w:bottom w:val="none" w:sz="0" w:space="0" w:color="auto"/>
        <w:right w:val="none" w:sz="0" w:space="0" w:color="auto"/>
      </w:divBdr>
    </w:div>
    <w:div w:id="1192764032">
      <w:bodyDiv w:val="1"/>
      <w:marLeft w:val="0"/>
      <w:marRight w:val="0"/>
      <w:marTop w:val="0"/>
      <w:marBottom w:val="0"/>
      <w:divBdr>
        <w:top w:val="none" w:sz="0" w:space="0" w:color="auto"/>
        <w:left w:val="none" w:sz="0" w:space="0" w:color="auto"/>
        <w:bottom w:val="none" w:sz="0" w:space="0" w:color="auto"/>
        <w:right w:val="none" w:sz="0" w:space="0" w:color="auto"/>
      </w:divBdr>
      <w:divsChild>
        <w:div w:id="1032615708">
          <w:marLeft w:val="1166"/>
          <w:marRight w:val="0"/>
          <w:marTop w:val="67"/>
          <w:marBottom w:val="0"/>
          <w:divBdr>
            <w:top w:val="none" w:sz="0" w:space="0" w:color="auto"/>
            <w:left w:val="none" w:sz="0" w:space="0" w:color="auto"/>
            <w:bottom w:val="none" w:sz="0" w:space="0" w:color="auto"/>
            <w:right w:val="none" w:sz="0" w:space="0" w:color="auto"/>
          </w:divBdr>
        </w:div>
        <w:div w:id="1494024642">
          <w:marLeft w:val="1166"/>
          <w:marRight w:val="0"/>
          <w:marTop w:val="67"/>
          <w:marBottom w:val="0"/>
          <w:divBdr>
            <w:top w:val="none" w:sz="0" w:space="0" w:color="auto"/>
            <w:left w:val="none" w:sz="0" w:space="0" w:color="auto"/>
            <w:bottom w:val="none" w:sz="0" w:space="0" w:color="auto"/>
            <w:right w:val="none" w:sz="0" w:space="0" w:color="auto"/>
          </w:divBdr>
        </w:div>
        <w:div w:id="1249775553">
          <w:marLeft w:val="1166"/>
          <w:marRight w:val="0"/>
          <w:marTop w:val="67"/>
          <w:marBottom w:val="0"/>
          <w:divBdr>
            <w:top w:val="none" w:sz="0" w:space="0" w:color="auto"/>
            <w:left w:val="none" w:sz="0" w:space="0" w:color="auto"/>
            <w:bottom w:val="none" w:sz="0" w:space="0" w:color="auto"/>
            <w:right w:val="none" w:sz="0" w:space="0" w:color="auto"/>
          </w:divBdr>
        </w:div>
        <w:div w:id="8919796">
          <w:marLeft w:val="1166"/>
          <w:marRight w:val="0"/>
          <w:marTop w:val="67"/>
          <w:marBottom w:val="0"/>
          <w:divBdr>
            <w:top w:val="none" w:sz="0" w:space="0" w:color="auto"/>
            <w:left w:val="none" w:sz="0" w:space="0" w:color="auto"/>
            <w:bottom w:val="none" w:sz="0" w:space="0" w:color="auto"/>
            <w:right w:val="none" w:sz="0" w:space="0" w:color="auto"/>
          </w:divBdr>
        </w:div>
        <w:div w:id="1529299485">
          <w:marLeft w:val="1166"/>
          <w:marRight w:val="0"/>
          <w:marTop w:val="67"/>
          <w:marBottom w:val="0"/>
          <w:divBdr>
            <w:top w:val="none" w:sz="0" w:space="0" w:color="auto"/>
            <w:left w:val="none" w:sz="0" w:space="0" w:color="auto"/>
            <w:bottom w:val="none" w:sz="0" w:space="0" w:color="auto"/>
            <w:right w:val="none" w:sz="0" w:space="0" w:color="auto"/>
          </w:divBdr>
        </w:div>
        <w:div w:id="245921048">
          <w:marLeft w:val="1166"/>
          <w:marRight w:val="0"/>
          <w:marTop w:val="67"/>
          <w:marBottom w:val="0"/>
          <w:divBdr>
            <w:top w:val="none" w:sz="0" w:space="0" w:color="auto"/>
            <w:left w:val="none" w:sz="0" w:space="0" w:color="auto"/>
            <w:bottom w:val="none" w:sz="0" w:space="0" w:color="auto"/>
            <w:right w:val="none" w:sz="0" w:space="0" w:color="auto"/>
          </w:divBdr>
        </w:div>
        <w:div w:id="161506588">
          <w:marLeft w:val="1166"/>
          <w:marRight w:val="0"/>
          <w:marTop w:val="67"/>
          <w:marBottom w:val="0"/>
          <w:divBdr>
            <w:top w:val="none" w:sz="0" w:space="0" w:color="auto"/>
            <w:left w:val="none" w:sz="0" w:space="0" w:color="auto"/>
            <w:bottom w:val="none" w:sz="0" w:space="0" w:color="auto"/>
            <w:right w:val="none" w:sz="0" w:space="0" w:color="auto"/>
          </w:divBdr>
        </w:div>
        <w:div w:id="1214778094">
          <w:marLeft w:val="1166"/>
          <w:marRight w:val="0"/>
          <w:marTop w:val="67"/>
          <w:marBottom w:val="0"/>
          <w:divBdr>
            <w:top w:val="none" w:sz="0" w:space="0" w:color="auto"/>
            <w:left w:val="none" w:sz="0" w:space="0" w:color="auto"/>
            <w:bottom w:val="none" w:sz="0" w:space="0" w:color="auto"/>
            <w:right w:val="none" w:sz="0" w:space="0" w:color="auto"/>
          </w:divBdr>
        </w:div>
      </w:divsChild>
    </w:div>
    <w:div w:id="1224293770">
      <w:bodyDiv w:val="1"/>
      <w:marLeft w:val="0"/>
      <w:marRight w:val="0"/>
      <w:marTop w:val="0"/>
      <w:marBottom w:val="0"/>
      <w:divBdr>
        <w:top w:val="none" w:sz="0" w:space="0" w:color="auto"/>
        <w:left w:val="none" w:sz="0" w:space="0" w:color="auto"/>
        <w:bottom w:val="none" w:sz="0" w:space="0" w:color="auto"/>
        <w:right w:val="none" w:sz="0" w:space="0" w:color="auto"/>
      </w:divBdr>
      <w:divsChild>
        <w:div w:id="1641767969">
          <w:marLeft w:val="1166"/>
          <w:marRight w:val="0"/>
          <w:marTop w:val="115"/>
          <w:marBottom w:val="0"/>
          <w:divBdr>
            <w:top w:val="none" w:sz="0" w:space="0" w:color="auto"/>
            <w:left w:val="none" w:sz="0" w:space="0" w:color="auto"/>
            <w:bottom w:val="none" w:sz="0" w:space="0" w:color="auto"/>
            <w:right w:val="none" w:sz="0" w:space="0" w:color="auto"/>
          </w:divBdr>
        </w:div>
        <w:div w:id="2116435874">
          <w:marLeft w:val="1166"/>
          <w:marRight w:val="0"/>
          <w:marTop w:val="115"/>
          <w:marBottom w:val="0"/>
          <w:divBdr>
            <w:top w:val="none" w:sz="0" w:space="0" w:color="auto"/>
            <w:left w:val="none" w:sz="0" w:space="0" w:color="auto"/>
            <w:bottom w:val="none" w:sz="0" w:space="0" w:color="auto"/>
            <w:right w:val="none" w:sz="0" w:space="0" w:color="auto"/>
          </w:divBdr>
        </w:div>
      </w:divsChild>
    </w:div>
    <w:div w:id="1401904777">
      <w:bodyDiv w:val="1"/>
      <w:marLeft w:val="0"/>
      <w:marRight w:val="0"/>
      <w:marTop w:val="0"/>
      <w:marBottom w:val="0"/>
      <w:divBdr>
        <w:top w:val="none" w:sz="0" w:space="0" w:color="auto"/>
        <w:left w:val="none" w:sz="0" w:space="0" w:color="auto"/>
        <w:bottom w:val="none" w:sz="0" w:space="0" w:color="auto"/>
        <w:right w:val="none" w:sz="0" w:space="0" w:color="auto"/>
      </w:divBdr>
      <w:divsChild>
        <w:div w:id="28261878">
          <w:marLeft w:val="547"/>
          <w:marRight w:val="0"/>
          <w:marTop w:val="115"/>
          <w:marBottom w:val="0"/>
          <w:divBdr>
            <w:top w:val="none" w:sz="0" w:space="0" w:color="auto"/>
            <w:left w:val="none" w:sz="0" w:space="0" w:color="auto"/>
            <w:bottom w:val="none" w:sz="0" w:space="0" w:color="auto"/>
            <w:right w:val="none" w:sz="0" w:space="0" w:color="auto"/>
          </w:divBdr>
        </w:div>
        <w:div w:id="356933257">
          <w:marLeft w:val="1166"/>
          <w:marRight w:val="0"/>
          <w:marTop w:val="115"/>
          <w:marBottom w:val="0"/>
          <w:divBdr>
            <w:top w:val="none" w:sz="0" w:space="0" w:color="auto"/>
            <w:left w:val="none" w:sz="0" w:space="0" w:color="auto"/>
            <w:bottom w:val="none" w:sz="0" w:space="0" w:color="auto"/>
            <w:right w:val="none" w:sz="0" w:space="0" w:color="auto"/>
          </w:divBdr>
        </w:div>
      </w:divsChild>
    </w:div>
    <w:div w:id="1534030797">
      <w:bodyDiv w:val="1"/>
      <w:marLeft w:val="0"/>
      <w:marRight w:val="0"/>
      <w:marTop w:val="0"/>
      <w:marBottom w:val="0"/>
      <w:divBdr>
        <w:top w:val="none" w:sz="0" w:space="0" w:color="auto"/>
        <w:left w:val="none" w:sz="0" w:space="0" w:color="auto"/>
        <w:bottom w:val="none" w:sz="0" w:space="0" w:color="auto"/>
        <w:right w:val="none" w:sz="0" w:space="0" w:color="auto"/>
      </w:divBdr>
    </w:div>
    <w:div w:id="1611358494">
      <w:bodyDiv w:val="1"/>
      <w:marLeft w:val="0"/>
      <w:marRight w:val="0"/>
      <w:marTop w:val="0"/>
      <w:marBottom w:val="0"/>
      <w:divBdr>
        <w:top w:val="none" w:sz="0" w:space="0" w:color="auto"/>
        <w:left w:val="none" w:sz="0" w:space="0" w:color="auto"/>
        <w:bottom w:val="none" w:sz="0" w:space="0" w:color="auto"/>
        <w:right w:val="none" w:sz="0" w:space="0" w:color="auto"/>
      </w:divBdr>
    </w:div>
    <w:div w:id="1766028772">
      <w:bodyDiv w:val="1"/>
      <w:marLeft w:val="0"/>
      <w:marRight w:val="0"/>
      <w:marTop w:val="0"/>
      <w:marBottom w:val="0"/>
      <w:divBdr>
        <w:top w:val="none" w:sz="0" w:space="0" w:color="auto"/>
        <w:left w:val="none" w:sz="0" w:space="0" w:color="auto"/>
        <w:bottom w:val="none" w:sz="0" w:space="0" w:color="auto"/>
        <w:right w:val="none" w:sz="0" w:space="0" w:color="auto"/>
      </w:divBdr>
    </w:div>
    <w:div w:id="1802768271">
      <w:bodyDiv w:val="1"/>
      <w:marLeft w:val="0"/>
      <w:marRight w:val="0"/>
      <w:marTop w:val="0"/>
      <w:marBottom w:val="0"/>
      <w:divBdr>
        <w:top w:val="none" w:sz="0" w:space="0" w:color="auto"/>
        <w:left w:val="none" w:sz="0" w:space="0" w:color="auto"/>
        <w:bottom w:val="none" w:sz="0" w:space="0" w:color="auto"/>
        <w:right w:val="none" w:sz="0" w:space="0" w:color="auto"/>
      </w:divBdr>
    </w:div>
    <w:div w:id="1828328650">
      <w:bodyDiv w:val="1"/>
      <w:marLeft w:val="0"/>
      <w:marRight w:val="0"/>
      <w:marTop w:val="0"/>
      <w:marBottom w:val="0"/>
      <w:divBdr>
        <w:top w:val="none" w:sz="0" w:space="0" w:color="auto"/>
        <w:left w:val="none" w:sz="0" w:space="0" w:color="auto"/>
        <w:bottom w:val="none" w:sz="0" w:space="0" w:color="auto"/>
        <w:right w:val="none" w:sz="0" w:space="0" w:color="auto"/>
      </w:divBdr>
      <w:divsChild>
        <w:div w:id="691957941">
          <w:marLeft w:val="547"/>
          <w:marRight w:val="0"/>
          <w:marTop w:val="96"/>
          <w:marBottom w:val="0"/>
          <w:divBdr>
            <w:top w:val="none" w:sz="0" w:space="0" w:color="auto"/>
            <w:left w:val="none" w:sz="0" w:space="0" w:color="auto"/>
            <w:bottom w:val="none" w:sz="0" w:space="0" w:color="auto"/>
            <w:right w:val="none" w:sz="0" w:space="0" w:color="auto"/>
          </w:divBdr>
        </w:div>
      </w:divsChild>
    </w:div>
    <w:div w:id="1903174599">
      <w:bodyDiv w:val="1"/>
      <w:marLeft w:val="0"/>
      <w:marRight w:val="0"/>
      <w:marTop w:val="0"/>
      <w:marBottom w:val="0"/>
      <w:divBdr>
        <w:top w:val="none" w:sz="0" w:space="0" w:color="auto"/>
        <w:left w:val="none" w:sz="0" w:space="0" w:color="auto"/>
        <w:bottom w:val="none" w:sz="0" w:space="0" w:color="auto"/>
        <w:right w:val="none" w:sz="0" w:space="0" w:color="auto"/>
      </w:divBdr>
      <w:divsChild>
        <w:div w:id="1345671831">
          <w:marLeft w:val="1166"/>
          <w:marRight w:val="0"/>
          <w:marTop w:val="67"/>
          <w:marBottom w:val="0"/>
          <w:divBdr>
            <w:top w:val="none" w:sz="0" w:space="0" w:color="auto"/>
            <w:left w:val="none" w:sz="0" w:space="0" w:color="auto"/>
            <w:bottom w:val="none" w:sz="0" w:space="0" w:color="auto"/>
            <w:right w:val="none" w:sz="0" w:space="0" w:color="auto"/>
          </w:divBdr>
        </w:div>
        <w:div w:id="42099950">
          <w:marLeft w:val="1166"/>
          <w:marRight w:val="0"/>
          <w:marTop w:val="67"/>
          <w:marBottom w:val="0"/>
          <w:divBdr>
            <w:top w:val="none" w:sz="0" w:space="0" w:color="auto"/>
            <w:left w:val="none" w:sz="0" w:space="0" w:color="auto"/>
            <w:bottom w:val="none" w:sz="0" w:space="0" w:color="auto"/>
            <w:right w:val="none" w:sz="0" w:space="0" w:color="auto"/>
          </w:divBdr>
        </w:div>
        <w:div w:id="926963924">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u.int/en/dp/hrst/commissioner/biography"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http://www.biology.howard.edu/faculty/middendorf/middendorf_150x240.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geotest.tamu.edu/profile_system/includes/view_person_pic.php?pid=138"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jncasr.ac.i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au.int/en/dp/hrst/sites/default/files/HRST.jpg?1294131377" TargetMode="External"/><Relationship Id="rId23" Type="http://schemas.openxmlformats.org/officeDocument/2006/relationships/hyperlink" Target="http://www.jncasr.ac.in/emu/" TargetMode="External"/><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F011C-BFE9-4F36-B027-F9EF60B4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National Science Foundation</Company>
  <LinksUpToDate>false</LinksUpToDate>
  <CharactersWithSpaces>21900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rwebber</dc:creator>
  <cp:lastModifiedBy>rwebber</cp:lastModifiedBy>
  <cp:revision>2</cp:revision>
  <cp:lastPrinted>2012-08-28T14:11:00Z</cp:lastPrinted>
  <dcterms:created xsi:type="dcterms:W3CDTF">2013-03-19T17:03:00Z</dcterms:created>
  <dcterms:modified xsi:type="dcterms:W3CDTF">2013-03-19T17:03:00Z</dcterms:modified>
</cp:coreProperties>
</file>